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D94" w:rsidRDefault="003F7D94" w:rsidP="007528F2">
      <w:pPr>
        <w:jc w:val="center"/>
        <w:rPr>
          <w:b/>
          <w:color w:val="7030A0"/>
          <w:sz w:val="52"/>
          <w:u w:val="single"/>
        </w:rPr>
      </w:pPr>
    </w:p>
    <w:p w:rsidR="003F7D94" w:rsidRDefault="003F7D94" w:rsidP="007528F2">
      <w:pPr>
        <w:jc w:val="center"/>
        <w:rPr>
          <w:b/>
          <w:color w:val="7030A0"/>
          <w:sz w:val="52"/>
          <w:u w:val="single"/>
        </w:rPr>
      </w:pPr>
    </w:p>
    <w:p w:rsidR="003F7D94" w:rsidRPr="003F7D94" w:rsidRDefault="00A668DC" w:rsidP="007528F2">
      <w:pPr>
        <w:jc w:val="center"/>
        <w:rPr>
          <w:b/>
          <w:color w:val="7030A0"/>
          <w:sz w:val="56"/>
          <w:u w:val="single"/>
        </w:rPr>
      </w:pPr>
      <w:proofErr w:type="spellStart"/>
      <w:r w:rsidRPr="003F7D94">
        <w:rPr>
          <w:b/>
          <w:color w:val="7030A0"/>
          <w:sz w:val="56"/>
          <w:u w:val="single"/>
        </w:rPr>
        <w:t>Netherthorpe</w:t>
      </w:r>
      <w:proofErr w:type="spellEnd"/>
      <w:r w:rsidRPr="003F7D94">
        <w:rPr>
          <w:b/>
          <w:color w:val="7030A0"/>
          <w:sz w:val="56"/>
          <w:u w:val="single"/>
        </w:rPr>
        <w:t xml:space="preserve"> Primary School </w:t>
      </w:r>
    </w:p>
    <w:p w:rsidR="00A668DC" w:rsidRPr="003F7D94" w:rsidRDefault="00A668DC" w:rsidP="007528F2">
      <w:pPr>
        <w:jc w:val="center"/>
        <w:rPr>
          <w:b/>
          <w:color w:val="7030A0"/>
          <w:sz w:val="56"/>
          <w:u w:val="single"/>
        </w:rPr>
      </w:pPr>
      <w:r w:rsidRPr="003F7D94">
        <w:rPr>
          <w:b/>
          <w:color w:val="7030A0"/>
          <w:sz w:val="56"/>
          <w:u w:val="single"/>
        </w:rPr>
        <w:t>Science Policy</w:t>
      </w:r>
      <w:r w:rsidR="007528F2" w:rsidRPr="003F7D94">
        <w:rPr>
          <w:b/>
          <w:color w:val="7030A0"/>
          <w:sz w:val="56"/>
          <w:u w:val="single"/>
        </w:rPr>
        <w:t xml:space="preserve"> (2019)</w:t>
      </w:r>
    </w:p>
    <w:p w:rsidR="003F7D94" w:rsidRDefault="003F7D94" w:rsidP="007528F2">
      <w:pPr>
        <w:jc w:val="center"/>
        <w:rPr>
          <w:b/>
          <w:color w:val="7030A0"/>
          <w:sz w:val="52"/>
          <w:u w:val="single"/>
        </w:rPr>
      </w:pPr>
    </w:p>
    <w:p w:rsidR="003F7D94" w:rsidRPr="003F7D94" w:rsidRDefault="003F7D94" w:rsidP="007528F2">
      <w:pPr>
        <w:jc w:val="center"/>
        <w:rPr>
          <w:b/>
          <w:color w:val="7030A0"/>
          <w:sz w:val="52"/>
          <w:u w:val="single"/>
        </w:rPr>
      </w:pPr>
    </w:p>
    <w:p w:rsidR="00A668DC" w:rsidRDefault="008D2E21" w:rsidP="007528F2">
      <w:pPr>
        <w:jc w:val="center"/>
      </w:pPr>
      <w:r>
        <w:rPr>
          <w:noProof/>
          <w:lang w:eastAsia="en-GB"/>
        </w:rPr>
        <w:drawing>
          <wp:inline distT="0" distB="0" distL="0" distR="0" wp14:anchorId="62C55772" wp14:editId="719FBAF5">
            <wp:extent cx="4046491" cy="1438275"/>
            <wp:effectExtent l="0" t="0" r="0" b="0"/>
            <wp:docPr id="2" name="Picture 2" descr="C:\Users\jordana\AppData\Local\Microsoft\Windows\INetCache\Content.MSO\D3F0F9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rdana\AppData\Local\Microsoft\Windows\INetCache\Content.MSO\D3F0F96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3667" cy="1472815"/>
                    </a:xfrm>
                    <a:prstGeom prst="rect">
                      <a:avLst/>
                    </a:prstGeom>
                    <a:noFill/>
                    <a:ln>
                      <a:noFill/>
                    </a:ln>
                  </pic:spPr>
                </pic:pic>
              </a:graphicData>
            </a:graphic>
          </wp:inline>
        </w:drawing>
      </w:r>
    </w:p>
    <w:p w:rsidR="003F7D94" w:rsidRDefault="003F7D94" w:rsidP="007528F2">
      <w:pPr>
        <w:jc w:val="center"/>
      </w:pPr>
    </w:p>
    <w:p w:rsidR="003F7D94" w:rsidRDefault="003F7D94" w:rsidP="007528F2">
      <w:pPr>
        <w:jc w:val="center"/>
      </w:pPr>
    </w:p>
    <w:p w:rsidR="00E9425A" w:rsidRDefault="003F7D94" w:rsidP="005812F8">
      <w:pPr>
        <w:ind w:left="-567" w:right="-142"/>
        <w:jc w:val="center"/>
        <w:rPr>
          <w:rFonts w:cstheme="minorHAnsi"/>
          <w:color w:val="008000"/>
          <w:sz w:val="32"/>
          <w:szCs w:val="32"/>
        </w:rPr>
      </w:pPr>
      <w:r w:rsidRPr="003F7D94">
        <w:rPr>
          <w:rFonts w:cstheme="minorHAnsi"/>
          <w:color w:val="008000"/>
          <w:sz w:val="32"/>
          <w:szCs w:val="32"/>
        </w:rPr>
        <w:t>“The joy of discovery is certainly the liveliest that th</w:t>
      </w:r>
      <w:r w:rsidR="005812F8">
        <w:rPr>
          <w:rFonts w:cstheme="minorHAnsi"/>
          <w:color w:val="008000"/>
          <w:sz w:val="32"/>
          <w:szCs w:val="32"/>
        </w:rPr>
        <w:t xml:space="preserve">e mind of man can ever </w:t>
      </w:r>
      <w:r w:rsidR="00E9425A">
        <w:rPr>
          <w:rFonts w:cstheme="minorHAnsi"/>
          <w:color w:val="008000"/>
          <w:sz w:val="32"/>
          <w:szCs w:val="32"/>
        </w:rPr>
        <w:t>feel.”</w:t>
      </w:r>
    </w:p>
    <w:p w:rsidR="003F7D94" w:rsidRDefault="003F7D94" w:rsidP="005812F8">
      <w:pPr>
        <w:ind w:left="-567" w:right="-142"/>
        <w:jc w:val="center"/>
        <w:rPr>
          <w:rFonts w:cstheme="minorHAnsi"/>
          <w:color w:val="008000"/>
          <w:sz w:val="32"/>
          <w:szCs w:val="32"/>
        </w:rPr>
      </w:pPr>
      <w:r w:rsidRPr="003F7D94">
        <w:rPr>
          <w:rFonts w:cstheme="minorHAnsi"/>
          <w:b/>
          <w:color w:val="008000"/>
          <w:sz w:val="32"/>
          <w:szCs w:val="32"/>
        </w:rPr>
        <w:t>Claude Bernard</w:t>
      </w:r>
    </w:p>
    <w:p w:rsidR="003F7D94" w:rsidRPr="003F7D94" w:rsidRDefault="003F7D94" w:rsidP="005812F8">
      <w:pPr>
        <w:ind w:right="-142"/>
        <w:jc w:val="center"/>
        <w:rPr>
          <w:rFonts w:cstheme="minorHAnsi"/>
          <w:color w:val="008000"/>
          <w:sz w:val="32"/>
          <w:szCs w:val="32"/>
        </w:rPr>
      </w:pPr>
    </w:p>
    <w:p w:rsidR="00E9425A" w:rsidRDefault="00822ABD" w:rsidP="00E9425A">
      <w:pPr>
        <w:ind w:left="-426" w:right="-142"/>
        <w:jc w:val="center"/>
        <w:rPr>
          <w:rFonts w:cstheme="minorHAnsi"/>
          <w:color w:val="008000"/>
          <w:sz w:val="32"/>
          <w:szCs w:val="32"/>
          <w:shd w:val="clear" w:color="auto" w:fill="FFFFFF"/>
        </w:rPr>
      </w:pPr>
      <w:r w:rsidRPr="003F7D94">
        <w:rPr>
          <w:rFonts w:cstheme="minorHAnsi"/>
          <w:color w:val="008000"/>
          <w:sz w:val="32"/>
          <w:szCs w:val="32"/>
          <w:shd w:val="clear" w:color="auto" w:fill="FFFFFF"/>
        </w:rPr>
        <w:t>“Science is a way of thinking much more th</w:t>
      </w:r>
      <w:r w:rsidR="005812F8">
        <w:rPr>
          <w:rFonts w:cstheme="minorHAnsi"/>
          <w:color w:val="008000"/>
          <w:sz w:val="32"/>
          <w:szCs w:val="32"/>
          <w:shd w:val="clear" w:color="auto" w:fill="FFFFFF"/>
        </w:rPr>
        <w:t xml:space="preserve">an it is a </w:t>
      </w:r>
      <w:r w:rsidR="00E9425A">
        <w:rPr>
          <w:rFonts w:cstheme="minorHAnsi"/>
          <w:color w:val="008000"/>
          <w:sz w:val="32"/>
          <w:szCs w:val="32"/>
          <w:shd w:val="clear" w:color="auto" w:fill="FFFFFF"/>
        </w:rPr>
        <w:t>body of knowledge.”</w:t>
      </w:r>
    </w:p>
    <w:p w:rsidR="008D2E21" w:rsidRPr="00E9425A" w:rsidRDefault="00A949D9" w:rsidP="00E9425A">
      <w:pPr>
        <w:ind w:left="-426" w:right="-142"/>
        <w:jc w:val="center"/>
        <w:rPr>
          <w:rFonts w:cstheme="minorHAnsi"/>
          <w:color w:val="008000"/>
          <w:sz w:val="32"/>
          <w:szCs w:val="32"/>
          <w:shd w:val="clear" w:color="auto" w:fill="FFFFFF"/>
        </w:rPr>
      </w:pPr>
      <w:hyperlink r:id="rId6" w:history="1">
        <w:r w:rsidR="00822ABD" w:rsidRPr="003F7D94">
          <w:rPr>
            <w:rStyle w:val="Strong"/>
            <w:rFonts w:cstheme="minorHAnsi"/>
            <w:color w:val="008000"/>
            <w:sz w:val="32"/>
            <w:szCs w:val="32"/>
            <w:bdr w:val="none" w:sz="0" w:space="0" w:color="auto" w:frame="1"/>
            <w:shd w:val="clear" w:color="auto" w:fill="FFFFFF"/>
          </w:rPr>
          <w:t>Carl Sagan</w:t>
        </w:r>
      </w:hyperlink>
    </w:p>
    <w:p w:rsidR="003F7D94" w:rsidRDefault="003F7D94" w:rsidP="00E9425A">
      <w:pPr>
        <w:ind w:left="-426" w:right="-142"/>
        <w:jc w:val="center"/>
      </w:pPr>
    </w:p>
    <w:p w:rsidR="003F7D94" w:rsidRDefault="003F7D94" w:rsidP="0068014A">
      <w:pPr>
        <w:jc w:val="center"/>
      </w:pPr>
    </w:p>
    <w:p w:rsidR="003F7D94" w:rsidRDefault="003F7D94" w:rsidP="0068014A">
      <w:pPr>
        <w:jc w:val="center"/>
      </w:pPr>
    </w:p>
    <w:p w:rsidR="003F7D94" w:rsidRDefault="003F7D94" w:rsidP="0068014A">
      <w:pPr>
        <w:jc w:val="center"/>
      </w:pPr>
    </w:p>
    <w:p w:rsidR="003F7D94" w:rsidRDefault="003F7D94" w:rsidP="0068014A">
      <w:pPr>
        <w:jc w:val="center"/>
      </w:pPr>
    </w:p>
    <w:p w:rsidR="003F7D94" w:rsidRDefault="003F7D94" w:rsidP="0068014A">
      <w:pPr>
        <w:jc w:val="center"/>
      </w:pPr>
    </w:p>
    <w:p w:rsidR="003F7D94" w:rsidRDefault="0068014A" w:rsidP="003F7D94">
      <w:pPr>
        <w:jc w:val="center"/>
        <w:rPr>
          <w:b/>
          <w:color w:val="7030A0"/>
          <w:sz w:val="32"/>
          <w:u w:val="single"/>
        </w:rPr>
      </w:pPr>
      <w:r>
        <w:t>This policy outlines the teaching, organisation and management o</w:t>
      </w:r>
      <w:r w:rsidR="003F7D94">
        <w:t xml:space="preserve">f science taught at </w:t>
      </w:r>
      <w:proofErr w:type="spellStart"/>
      <w:r w:rsidR="003F7D94">
        <w:t>Netherthorpe</w:t>
      </w:r>
      <w:proofErr w:type="spellEnd"/>
      <w:r>
        <w:t xml:space="preserve"> Primary School. The school’s policy for science is based on the new primary </w:t>
      </w:r>
      <w:proofErr w:type="gramStart"/>
      <w:r>
        <w:t>curriculum which</w:t>
      </w:r>
      <w:proofErr w:type="gramEnd"/>
      <w:r>
        <w:t xml:space="preserve"> is statutory from September 2014. The implementation of this policy is the responsibility of all teaching staff.</w:t>
      </w:r>
    </w:p>
    <w:p w:rsidR="00D946BD" w:rsidRDefault="00D946BD" w:rsidP="007528F2">
      <w:pPr>
        <w:jc w:val="center"/>
        <w:rPr>
          <w:b/>
          <w:color w:val="7030A0"/>
          <w:sz w:val="28"/>
          <w:u w:val="single"/>
        </w:rPr>
      </w:pPr>
    </w:p>
    <w:p w:rsidR="00A668DC" w:rsidRPr="00D946BD" w:rsidRDefault="00A668DC" w:rsidP="007528F2">
      <w:pPr>
        <w:jc w:val="center"/>
        <w:rPr>
          <w:b/>
          <w:color w:val="7030A0"/>
          <w:sz w:val="28"/>
          <w:u w:val="single"/>
        </w:rPr>
      </w:pPr>
      <w:r w:rsidRPr="00D946BD">
        <w:rPr>
          <w:b/>
          <w:color w:val="7030A0"/>
          <w:sz w:val="28"/>
          <w:u w:val="single"/>
        </w:rPr>
        <w:t>Rationale</w:t>
      </w:r>
    </w:p>
    <w:p w:rsidR="00F51555" w:rsidRPr="00D946BD" w:rsidRDefault="007528F2" w:rsidP="007528F2">
      <w:pPr>
        <w:jc w:val="both"/>
        <w:rPr>
          <w:sz w:val="26"/>
          <w:szCs w:val="26"/>
        </w:rPr>
      </w:pPr>
      <w:r w:rsidRPr="00D946BD">
        <w:rPr>
          <w:sz w:val="26"/>
          <w:szCs w:val="26"/>
        </w:rPr>
        <w:t xml:space="preserve">At </w:t>
      </w:r>
      <w:proofErr w:type="spellStart"/>
      <w:r w:rsidRPr="00D946BD">
        <w:rPr>
          <w:sz w:val="26"/>
          <w:szCs w:val="26"/>
        </w:rPr>
        <w:t>Netherthorpe</w:t>
      </w:r>
      <w:proofErr w:type="spellEnd"/>
      <w:r w:rsidRPr="00D946BD">
        <w:rPr>
          <w:sz w:val="26"/>
          <w:szCs w:val="26"/>
        </w:rPr>
        <w:t xml:space="preserve"> Primary School, we believe it is important that children </w:t>
      </w:r>
      <w:proofErr w:type="gramStart"/>
      <w:r w:rsidRPr="00D946BD">
        <w:rPr>
          <w:sz w:val="26"/>
          <w:szCs w:val="26"/>
        </w:rPr>
        <w:t>are</w:t>
      </w:r>
      <w:proofErr w:type="gramEnd"/>
      <w:r w:rsidRPr="00D946BD">
        <w:rPr>
          <w:sz w:val="26"/>
          <w:szCs w:val="26"/>
        </w:rPr>
        <w:t xml:space="preserve"> given the opportunity to explore and understand the world in which they live. Teaching Science is about giving children the tools to develop their ideas and ways of working that enable them to understand the world through investigation with independence, resilience and enjoyment. At </w:t>
      </w:r>
      <w:proofErr w:type="spellStart"/>
      <w:r w:rsidRPr="00D946BD">
        <w:rPr>
          <w:sz w:val="26"/>
          <w:szCs w:val="26"/>
        </w:rPr>
        <w:t>Netherthorpe</w:t>
      </w:r>
      <w:proofErr w:type="spellEnd"/>
      <w:r w:rsidR="00822ABD" w:rsidRPr="00D946BD">
        <w:rPr>
          <w:sz w:val="26"/>
          <w:szCs w:val="26"/>
        </w:rPr>
        <w:t>, we feel strongly</w:t>
      </w:r>
      <w:r w:rsidRPr="00D946BD">
        <w:rPr>
          <w:sz w:val="26"/>
          <w:szCs w:val="26"/>
        </w:rPr>
        <w:t xml:space="preserve"> that a broad and balanced science education is the entitlement of all</w:t>
      </w:r>
      <w:r w:rsidR="003F7D94" w:rsidRPr="00D946BD">
        <w:rPr>
          <w:sz w:val="26"/>
          <w:szCs w:val="26"/>
        </w:rPr>
        <w:t xml:space="preserve"> children, regardless of ethnic</w:t>
      </w:r>
      <w:r w:rsidRPr="00D946BD">
        <w:rPr>
          <w:sz w:val="26"/>
          <w:szCs w:val="26"/>
        </w:rPr>
        <w:t xml:space="preserve"> origin</w:t>
      </w:r>
      <w:r w:rsidR="003F7D94" w:rsidRPr="00D946BD">
        <w:rPr>
          <w:sz w:val="26"/>
          <w:szCs w:val="26"/>
        </w:rPr>
        <w:t xml:space="preserve">, gender, class, aptitude or </w:t>
      </w:r>
      <w:r w:rsidRPr="00D946BD">
        <w:rPr>
          <w:sz w:val="26"/>
          <w:szCs w:val="26"/>
        </w:rPr>
        <w:t>ability. Through S</w:t>
      </w:r>
      <w:r w:rsidR="00A668DC" w:rsidRPr="00D946BD">
        <w:rPr>
          <w:sz w:val="26"/>
          <w:szCs w:val="26"/>
        </w:rPr>
        <w:t>cience</w:t>
      </w:r>
      <w:r w:rsidRPr="00D946BD">
        <w:rPr>
          <w:sz w:val="26"/>
          <w:szCs w:val="26"/>
        </w:rPr>
        <w:t>,</w:t>
      </w:r>
      <w:r w:rsidR="00A668DC" w:rsidRPr="00D946BD">
        <w:rPr>
          <w:sz w:val="26"/>
          <w:szCs w:val="26"/>
        </w:rPr>
        <w:t xml:space="preserve"> p</w:t>
      </w:r>
      <w:r w:rsidRPr="00D946BD">
        <w:rPr>
          <w:sz w:val="26"/>
          <w:szCs w:val="26"/>
        </w:rPr>
        <w:t xml:space="preserve">upils at </w:t>
      </w:r>
      <w:proofErr w:type="spellStart"/>
      <w:r w:rsidRPr="00D946BD">
        <w:rPr>
          <w:sz w:val="26"/>
          <w:szCs w:val="26"/>
        </w:rPr>
        <w:t>Netherthorpe</w:t>
      </w:r>
      <w:proofErr w:type="spellEnd"/>
      <w:r w:rsidR="00A668DC" w:rsidRPr="00D946BD">
        <w:rPr>
          <w:sz w:val="26"/>
          <w:szCs w:val="26"/>
        </w:rPr>
        <w:t xml:space="preserve"> will continue to deepen their respect, care and appreciation for the natural world and all its phenomena.</w:t>
      </w:r>
    </w:p>
    <w:p w:rsidR="00A668DC" w:rsidRDefault="00A668DC" w:rsidP="00822ABD"/>
    <w:p w:rsidR="007528F2" w:rsidRPr="00D946BD" w:rsidRDefault="00822ABD" w:rsidP="00A668DC">
      <w:pPr>
        <w:rPr>
          <w:rFonts w:cstheme="minorHAnsi"/>
          <w:b/>
          <w:color w:val="7030A0"/>
          <w:sz w:val="28"/>
          <w:szCs w:val="24"/>
          <w:u w:val="single"/>
        </w:rPr>
      </w:pPr>
      <w:r w:rsidRPr="00D946BD">
        <w:rPr>
          <w:rFonts w:cstheme="minorHAnsi"/>
          <w:b/>
          <w:color w:val="7030A0"/>
          <w:sz w:val="28"/>
          <w:szCs w:val="24"/>
          <w:u w:val="single"/>
        </w:rPr>
        <w:t>Aims</w:t>
      </w:r>
    </w:p>
    <w:p w:rsidR="00A668DC" w:rsidRPr="00D946BD" w:rsidRDefault="00A668DC" w:rsidP="00822ABD">
      <w:pPr>
        <w:pStyle w:val="ListParagraph"/>
        <w:numPr>
          <w:ilvl w:val="0"/>
          <w:numId w:val="4"/>
        </w:numPr>
        <w:shd w:val="clear" w:color="auto" w:fill="FFFFFF"/>
        <w:spacing w:after="0" w:line="384" w:lineRule="atLeast"/>
        <w:ind w:left="426" w:hanging="426"/>
        <w:rPr>
          <w:rFonts w:eastAsia="Times New Roman" w:cstheme="minorHAnsi"/>
          <w:color w:val="333333"/>
          <w:sz w:val="24"/>
          <w:szCs w:val="24"/>
          <w:lang w:eastAsia="en-GB"/>
        </w:rPr>
      </w:pPr>
      <w:r w:rsidRPr="00D946BD">
        <w:rPr>
          <w:rFonts w:eastAsia="Times New Roman" w:cstheme="minorHAnsi"/>
          <w:color w:val="333333"/>
          <w:sz w:val="24"/>
          <w:szCs w:val="24"/>
          <w:lang w:eastAsia="en-GB"/>
        </w:rPr>
        <w:t>to develop pupils’ enjoyment and interest in science and an appreciation of its contribution to all aspects of everyday life</w:t>
      </w:r>
      <w:r w:rsidR="008D2E21" w:rsidRPr="00D946BD">
        <w:rPr>
          <w:rFonts w:eastAsia="Times New Roman" w:cstheme="minorHAnsi"/>
          <w:color w:val="333333"/>
          <w:sz w:val="24"/>
          <w:szCs w:val="24"/>
          <w:lang w:eastAsia="en-GB"/>
        </w:rPr>
        <w:t>;</w:t>
      </w:r>
    </w:p>
    <w:p w:rsidR="00A668DC" w:rsidRPr="00D946BD" w:rsidRDefault="00A668DC" w:rsidP="00822ABD">
      <w:pPr>
        <w:pStyle w:val="ListParagraph"/>
        <w:numPr>
          <w:ilvl w:val="0"/>
          <w:numId w:val="4"/>
        </w:numPr>
        <w:shd w:val="clear" w:color="auto" w:fill="FFFFFF"/>
        <w:spacing w:after="0" w:line="384" w:lineRule="atLeast"/>
        <w:ind w:left="426" w:hanging="426"/>
        <w:rPr>
          <w:rFonts w:eastAsia="Times New Roman" w:cstheme="minorHAnsi"/>
          <w:color w:val="333333"/>
          <w:sz w:val="24"/>
          <w:szCs w:val="24"/>
          <w:lang w:eastAsia="en-GB"/>
        </w:rPr>
      </w:pPr>
      <w:r w:rsidRPr="00D946BD">
        <w:rPr>
          <w:rFonts w:eastAsia="Times New Roman" w:cstheme="minorHAnsi"/>
          <w:color w:val="333333"/>
          <w:sz w:val="24"/>
          <w:szCs w:val="24"/>
          <w:lang w:eastAsia="en-GB"/>
        </w:rPr>
        <w:t>to build on pupils’ curiosity and sense of awe of the natural world</w:t>
      </w:r>
      <w:r w:rsidR="008D2E21" w:rsidRPr="00D946BD">
        <w:rPr>
          <w:rFonts w:eastAsia="Times New Roman" w:cstheme="minorHAnsi"/>
          <w:color w:val="333333"/>
          <w:sz w:val="24"/>
          <w:szCs w:val="24"/>
          <w:lang w:eastAsia="en-GB"/>
        </w:rPr>
        <w:t>;</w:t>
      </w:r>
    </w:p>
    <w:p w:rsidR="00A668DC" w:rsidRPr="00D946BD" w:rsidRDefault="00A668DC" w:rsidP="00822ABD">
      <w:pPr>
        <w:pStyle w:val="ListParagraph"/>
        <w:numPr>
          <w:ilvl w:val="0"/>
          <w:numId w:val="4"/>
        </w:numPr>
        <w:shd w:val="clear" w:color="auto" w:fill="FFFFFF"/>
        <w:spacing w:after="0" w:line="384" w:lineRule="atLeast"/>
        <w:ind w:left="426" w:hanging="426"/>
        <w:rPr>
          <w:rFonts w:eastAsia="Times New Roman" w:cstheme="minorHAnsi"/>
          <w:color w:val="333333"/>
          <w:sz w:val="24"/>
          <w:szCs w:val="24"/>
          <w:lang w:eastAsia="en-GB"/>
        </w:rPr>
      </w:pPr>
      <w:r w:rsidRPr="00D946BD">
        <w:rPr>
          <w:rFonts w:eastAsia="Times New Roman" w:cstheme="minorHAnsi"/>
          <w:color w:val="333333"/>
          <w:sz w:val="24"/>
          <w:szCs w:val="24"/>
          <w:lang w:eastAsia="en-GB"/>
        </w:rPr>
        <w:t>to use a planned range of investigations and practical activities to give pupils a greater understanding of the concepts and knowledge of science</w:t>
      </w:r>
      <w:r w:rsidR="008D2E21" w:rsidRPr="00D946BD">
        <w:rPr>
          <w:rFonts w:eastAsia="Times New Roman" w:cstheme="minorHAnsi"/>
          <w:color w:val="333333"/>
          <w:sz w:val="24"/>
          <w:szCs w:val="24"/>
          <w:lang w:eastAsia="en-GB"/>
        </w:rPr>
        <w:t>;</w:t>
      </w:r>
    </w:p>
    <w:p w:rsidR="00A668DC" w:rsidRPr="00D946BD" w:rsidRDefault="00A668DC" w:rsidP="00822ABD">
      <w:pPr>
        <w:pStyle w:val="ListParagraph"/>
        <w:numPr>
          <w:ilvl w:val="0"/>
          <w:numId w:val="4"/>
        </w:numPr>
        <w:shd w:val="clear" w:color="auto" w:fill="FFFFFF"/>
        <w:spacing w:after="0" w:line="384" w:lineRule="atLeast"/>
        <w:ind w:left="426" w:hanging="426"/>
        <w:rPr>
          <w:rFonts w:eastAsia="Times New Roman" w:cstheme="minorHAnsi"/>
          <w:color w:val="333333"/>
          <w:sz w:val="24"/>
          <w:szCs w:val="24"/>
          <w:lang w:eastAsia="en-GB"/>
        </w:rPr>
      </w:pPr>
      <w:r w:rsidRPr="00D946BD">
        <w:rPr>
          <w:rFonts w:eastAsia="Times New Roman" w:cstheme="minorHAnsi"/>
          <w:color w:val="333333"/>
          <w:sz w:val="24"/>
          <w:szCs w:val="24"/>
          <w:lang w:eastAsia="en-GB"/>
        </w:rPr>
        <w:t>to introduce pupils to the language and vocabulary of science</w:t>
      </w:r>
      <w:r w:rsidR="008D2E21" w:rsidRPr="00D946BD">
        <w:rPr>
          <w:rFonts w:eastAsia="Times New Roman" w:cstheme="minorHAnsi"/>
          <w:color w:val="333333"/>
          <w:sz w:val="24"/>
          <w:szCs w:val="24"/>
          <w:lang w:eastAsia="en-GB"/>
        </w:rPr>
        <w:t>;</w:t>
      </w:r>
    </w:p>
    <w:p w:rsidR="00A668DC" w:rsidRPr="00D946BD" w:rsidRDefault="00A668DC" w:rsidP="00822ABD">
      <w:pPr>
        <w:pStyle w:val="ListParagraph"/>
        <w:numPr>
          <w:ilvl w:val="0"/>
          <w:numId w:val="4"/>
        </w:numPr>
        <w:shd w:val="clear" w:color="auto" w:fill="FFFFFF"/>
        <w:spacing w:after="0" w:line="384" w:lineRule="atLeast"/>
        <w:ind w:left="426" w:hanging="426"/>
        <w:rPr>
          <w:rFonts w:eastAsia="Times New Roman" w:cstheme="minorHAnsi"/>
          <w:color w:val="333333"/>
          <w:sz w:val="24"/>
          <w:szCs w:val="24"/>
          <w:lang w:eastAsia="en-GB"/>
        </w:rPr>
      </w:pPr>
      <w:r w:rsidRPr="00D946BD">
        <w:rPr>
          <w:rFonts w:eastAsia="Times New Roman" w:cstheme="minorHAnsi"/>
          <w:color w:val="333333"/>
          <w:sz w:val="24"/>
          <w:szCs w:val="24"/>
          <w:lang w:eastAsia="en-GB"/>
        </w:rPr>
        <w:t>to develop pupils’ basic practical skills and their ability to make accurate and appropriate measurements</w:t>
      </w:r>
      <w:r w:rsidR="008D2E21" w:rsidRPr="00D946BD">
        <w:rPr>
          <w:rFonts w:eastAsia="Times New Roman" w:cstheme="minorHAnsi"/>
          <w:color w:val="333333"/>
          <w:sz w:val="24"/>
          <w:szCs w:val="24"/>
          <w:lang w:eastAsia="en-GB"/>
        </w:rPr>
        <w:t>;</w:t>
      </w:r>
    </w:p>
    <w:p w:rsidR="00A668DC" w:rsidRPr="00D946BD" w:rsidRDefault="00A668DC" w:rsidP="00822ABD">
      <w:pPr>
        <w:pStyle w:val="ListParagraph"/>
        <w:numPr>
          <w:ilvl w:val="0"/>
          <w:numId w:val="4"/>
        </w:numPr>
        <w:shd w:val="clear" w:color="auto" w:fill="FFFFFF"/>
        <w:spacing w:after="0" w:line="384" w:lineRule="atLeast"/>
        <w:ind w:left="426" w:hanging="426"/>
        <w:rPr>
          <w:rFonts w:eastAsia="Times New Roman" w:cstheme="minorHAnsi"/>
          <w:color w:val="333333"/>
          <w:sz w:val="24"/>
          <w:szCs w:val="24"/>
          <w:lang w:eastAsia="en-GB"/>
        </w:rPr>
      </w:pPr>
      <w:r w:rsidRPr="00D946BD">
        <w:rPr>
          <w:rFonts w:eastAsia="Times New Roman" w:cstheme="minorHAnsi"/>
          <w:color w:val="333333"/>
          <w:sz w:val="24"/>
          <w:szCs w:val="24"/>
          <w:lang w:eastAsia="en-GB"/>
        </w:rPr>
        <w:t>to promote a ‘h</w:t>
      </w:r>
      <w:r w:rsidR="008D2E21" w:rsidRPr="00D946BD">
        <w:rPr>
          <w:rFonts w:eastAsia="Times New Roman" w:cstheme="minorHAnsi"/>
          <w:color w:val="333333"/>
          <w:sz w:val="24"/>
          <w:szCs w:val="24"/>
          <w:lang w:eastAsia="en-GB"/>
        </w:rPr>
        <w:t>ealthy lifestyle’ in our pupils;</w:t>
      </w:r>
    </w:p>
    <w:p w:rsidR="00A668DC" w:rsidRPr="00D946BD" w:rsidRDefault="00A668DC" w:rsidP="00822ABD">
      <w:pPr>
        <w:pStyle w:val="ListParagraph"/>
        <w:numPr>
          <w:ilvl w:val="0"/>
          <w:numId w:val="4"/>
        </w:numPr>
        <w:shd w:val="clear" w:color="auto" w:fill="FFFFFF"/>
        <w:spacing w:after="0" w:line="384" w:lineRule="atLeast"/>
        <w:ind w:left="426" w:hanging="426"/>
        <w:rPr>
          <w:rFonts w:eastAsia="Times New Roman" w:cstheme="minorHAnsi"/>
          <w:color w:val="333333"/>
          <w:sz w:val="24"/>
          <w:szCs w:val="24"/>
          <w:lang w:eastAsia="en-GB"/>
        </w:rPr>
      </w:pPr>
      <w:r w:rsidRPr="00D946BD">
        <w:rPr>
          <w:rFonts w:eastAsia="Times New Roman" w:cstheme="minorHAnsi"/>
          <w:color w:val="333333"/>
          <w:sz w:val="24"/>
          <w:szCs w:val="24"/>
          <w:lang w:eastAsia="en-GB"/>
        </w:rPr>
        <w:t xml:space="preserve">to develop links between Science, Maths, Technology and Engineering (STEM) in order to equip pupils with </w:t>
      </w:r>
      <w:r w:rsidR="008D2E21" w:rsidRPr="00D946BD">
        <w:rPr>
          <w:rFonts w:eastAsia="Times New Roman" w:cstheme="minorHAnsi"/>
          <w:color w:val="333333"/>
          <w:sz w:val="24"/>
          <w:szCs w:val="24"/>
          <w:lang w:eastAsia="en-GB"/>
        </w:rPr>
        <w:t>the right skills for the future;</w:t>
      </w:r>
    </w:p>
    <w:p w:rsidR="00A668DC" w:rsidRPr="00D946BD" w:rsidRDefault="00A668DC" w:rsidP="00822ABD">
      <w:pPr>
        <w:pStyle w:val="ListParagraph"/>
        <w:numPr>
          <w:ilvl w:val="0"/>
          <w:numId w:val="4"/>
        </w:numPr>
        <w:shd w:val="clear" w:color="auto" w:fill="FFFFFF"/>
        <w:spacing w:after="0" w:line="384" w:lineRule="atLeast"/>
        <w:ind w:left="426" w:hanging="426"/>
        <w:rPr>
          <w:rFonts w:eastAsia="Times New Roman" w:cstheme="minorHAnsi"/>
          <w:color w:val="333333"/>
          <w:sz w:val="24"/>
          <w:szCs w:val="24"/>
          <w:lang w:eastAsia="en-GB"/>
        </w:rPr>
      </w:pPr>
      <w:proofErr w:type="gramStart"/>
      <w:r w:rsidRPr="00D946BD">
        <w:rPr>
          <w:rFonts w:eastAsia="Times New Roman" w:cstheme="minorHAnsi"/>
          <w:color w:val="333333"/>
          <w:sz w:val="24"/>
          <w:szCs w:val="24"/>
          <w:lang w:eastAsia="en-GB"/>
        </w:rPr>
        <w:t>to</w:t>
      </w:r>
      <w:proofErr w:type="gramEnd"/>
      <w:r w:rsidRPr="00D946BD">
        <w:rPr>
          <w:rFonts w:eastAsia="Times New Roman" w:cstheme="minorHAnsi"/>
          <w:color w:val="333333"/>
          <w:sz w:val="24"/>
          <w:szCs w:val="24"/>
          <w:lang w:eastAsia="en-GB"/>
        </w:rPr>
        <w:t xml:space="preserve"> extend the learning environment for our pupils via our environmental areas and the locality.</w:t>
      </w:r>
    </w:p>
    <w:p w:rsidR="00A668DC" w:rsidRPr="00D946BD" w:rsidRDefault="00A668DC" w:rsidP="00A668DC">
      <w:pPr>
        <w:rPr>
          <w:rFonts w:cstheme="minorHAnsi"/>
          <w:sz w:val="24"/>
          <w:szCs w:val="24"/>
        </w:rPr>
      </w:pPr>
    </w:p>
    <w:p w:rsidR="00D946BD" w:rsidRPr="00D946BD" w:rsidRDefault="00D946BD" w:rsidP="00D946BD">
      <w:pPr>
        <w:rPr>
          <w:b/>
          <w:color w:val="7030A0"/>
          <w:sz w:val="28"/>
          <w:szCs w:val="24"/>
          <w:u w:val="single"/>
        </w:rPr>
      </w:pPr>
      <w:r w:rsidRPr="00D946BD">
        <w:rPr>
          <w:b/>
          <w:color w:val="7030A0"/>
          <w:sz w:val="28"/>
          <w:szCs w:val="24"/>
          <w:u w:val="single"/>
        </w:rPr>
        <w:t>Legal framework</w:t>
      </w:r>
    </w:p>
    <w:p w:rsidR="00D946BD" w:rsidRPr="00D946BD" w:rsidRDefault="00D946BD" w:rsidP="00D946BD">
      <w:pPr>
        <w:rPr>
          <w:sz w:val="24"/>
          <w:szCs w:val="24"/>
        </w:rPr>
      </w:pPr>
      <w:r w:rsidRPr="00D946BD">
        <w:rPr>
          <w:sz w:val="24"/>
          <w:szCs w:val="24"/>
        </w:rPr>
        <w:t xml:space="preserve">This policy has due regard to statutory legislation and guidance including, but not limited to, the following: </w:t>
      </w:r>
    </w:p>
    <w:p w:rsidR="00D946BD" w:rsidRPr="00D946BD" w:rsidRDefault="00D946BD" w:rsidP="00D946BD">
      <w:pPr>
        <w:pStyle w:val="ListParagraph"/>
        <w:numPr>
          <w:ilvl w:val="0"/>
          <w:numId w:val="10"/>
        </w:numPr>
        <w:rPr>
          <w:sz w:val="24"/>
          <w:szCs w:val="24"/>
        </w:rPr>
      </w:pPr>
      <w:proofErr w:type="spellStart"/>
      <w:r w:rsidRPr="00D946BD">
        <w:rPr>
          <w:sz w:val="24"/>
          <w:szCs w:val="24"/>
        </w:rPr>
        <w:t>DfE</w:t>
      </w:r>
      <w:proofErr w:type="spellEnd"/>
      <w:r w:rsidRPr="00D946BD">
        <w:rPr>
          <w:sz w:val="24"/>
          <w:szCs w:val="24"/>
        </w:rPr>
        <w:t xml:space="preserve"> (2014) ‘Statutory framework for the early years foundation stage’</w:t>
      </w:r>
    </w:p>
    <w:p w:rsidR="00D946BD" w:rsidRPr="00D946BD" w:rsidRDefault="00D946BD" w:rsidP="00D946BD">
      <w:pPr>
        <w:pStyle w:val="ListParagraph"/>
        <w:numPr>
          <w:ilvl w:val="0"/>
          <w:numId w:val="10"/>
        </w:numPr>
        <w:rPr>
          <w:sz w:val="24"/>
          <w:szCs w:val="24"/>
        </w:rPr>
      </w:pPr>
      <w:proofErr w:type="spellStart"/>
      <w:r w:rsidRPr="00D946BD">
        <w:rPr>
          <w:sz w:val="24"/>
          <w:szCs w:val="24"/>
        </w:rPr>
        <w:t>DfE</w:t>
      </w:r>
      <w:proofErr w:type="spellEnd"/>
      <w:r w:rsidRPr="00D946BD">
        <w:rPr>
          <w:sz w:val="24"/>
          <w:szCs w:val="24"/>
        </w:rPr>
        <w:t xml:space="preserve"> (2013) ‘Science programmes of study: key stages 1 and 2’ </w:t>
      </w:r>
    </w:p>
    <w:p w:rsidR="00D946BD" w:rsidRPr="00D946BD" w:rsidRDefault="00D946BD" w:rsidP="00D946BD">
      <w:pPr>
        <w:pStyle w:val="ListParagraph"/>
        <w:numPr>
          <w:ilvl w:val="0"/>
          <w:numId w:val="10"/>
        </w:numPr>
        <w:rPr>
          <w:sz w:val="24"/>
          <w:szCs w:val="24"/>
        </w:rPr>
      </w:pPr>
      <w:r w:rsidRPr="00D946BD">
        <w:rPr>
          <w:sz w:val="24"/>
          <w:szCs w:val="24"/>
        </w:rPr>
        <w:t>The Control of Substances Hazardous to Health Regulations (COSHH) 2002</w:t>
      </w:r>
    </w:p>
    <w:p w:rsidR="00D946BD" w:rsidRPr="00D946BD" w:rsidRDefault="00D946BD" w:rsidP="00D946BD">
      <w:pPr>
        <w:pStyle w:val="ListParagraph"/>
        <w:numPr>
          <w:ilvl w:val="0"/>
          <w:numId w:val="10"/>
        </w:numPr>
        <w:rPr>
          <w:sz w:val="24"/>
          <w:szCs w:val="24"/>
        </w:rPr>
      </w:pPr>
      <w:r w:rsidRPr="00D946BD">
        <w:rPr>
          <w:sz w:val="24"/>
          <w:szCs w:val="24"/>
        </w:rPr>
        <w:t>The Reporting of Injuries, Diseases and Dangerous Occurrences Regulations (RIDDOR) 2013</w:t>
      </w:r>
    </w:p>
    <w:p w:rsidR="00D946BD" w:rsidRPr="00D946BD" w:rsidRDefault="00D946BD" w:rsidP="00D946BD">
      <w:pPr>
        <w:rPr>
          <w:sz w:val="24"/>
          <w:szCs w:val="24"/>
        </w:rPr>
      </w:pPr>
      <w:r w:rsidRPr="00D946BD">
        <w:rPr>
          <w:sz w:val="24"/>
          <w:szCs w:val="24"/>
        </w:rPr>
        <w:t xml:space="preserve">This policy </w:t>
      </w:r>
      <w:proofErr w:type="gramStart"/>
      <w:r w:rsidRPr="00D946BD">
        <w:rPr>
          <w:sz w:val="24"/>
          <w:szCs w:val="24"/>
        </w:rPr>
        <w:t>will be used</w:t>
      </w:r>
      <w:proofErr w:type="gramEnd"/>
      <w:r w:rsidRPr="00D946BD">
        <w:rPr>
          <w:sz w:val="24"/>
          <w:szCs w:val="24"/>
        </w:rPr>
        <w:t xml:space="preserve"> in conjunction with the following school policies and procedures: </w:t>
      </w:r>
    </w:p>
    <w:p w:rsidR="00D946BD" w:rsidRPr="00D946BD" w:rsidRDefault="00D946BD" w:rsidP="00D946BD">
      <w:pPr>
        <w:pStyle w:val="ListParagraph"/>
        <w:numPr>
          <w:ilvl w:val="0"/>
          <w:numId w:val="11"/>
        </w:numPr>
        <w:rPr>
          <w:sz w:val="24"/>
          <w:szCs w:val="24"/>
        </w:rPr>
      </w:pPr>
      <w:r w:rsidRPr="00D946BD">
        <w:rPr>
          <w:sz w:val="24"/>
          <w:szCs w:val="24"/>
        </w:rPr>
        <w:t xml:space="preserve">Health and Safety Policy </w:t>
      </w:r>
    </w:p>
    <w:p w:rsidR="00D946BD" w:rsidRPr="00D946BD" w:rsidRDefault="00D946BD" w:rsidP="00D946BD">
      <w:pPr>
        <w:pStyle w:val="ListParagraph"/>
        <w:numPr>
          <w:ilvl w:val="0"/>
          <w:numId w:val="11"/>
        </w:numPr>
        <w:rPr>
          <w:sz w:val="24"/>
          <w:szCs w:val="24"/>
        </w:rPr>
      </w:pPr>
      <w:r w:rsidRPr="00D946BD">
        <w:rPr>
          <w:sz w:val="24"/>
          <w:szCs w:val="24"/>
        </w:rPr>
        <w:t>Primary Science Health and Safety Policy</w:t>
      </w:r>
    </w:p>
    <w:p w:rsidR="00D946BD" w:rsidRPr="00D946BD" w:rsidRDefault="00D946BD" w:rsidP="00D946BD">
      <w:pPr>
        <w:pStyle w:val="ListParagraph"/>
        <w:numPr>
          <w:ilvl w:val="0"/>
          <w:numId w:val="11"/>
        </w:numPr>
        <w:rPr>
          <w:sz w:val="24"/>
          <w:szCs w:val="24"/>
        </w:rPr>
      </w:pPr>
      <w:r w:rsidRPr="00D946BD">
        <w:rPr>
          <w:sz w:val="24"/>
          <w:szCs w:val="24"/>
        </w:rPr>
        <w:t>Accident Reporting Procedure Policy</w:t>
      </w:r>
    </w:p>
    <w:p w:rsidR="00D946BD" w:rsidRPr="00D946BD" w:rsidRDefault="00D946BD" w:rsidP="00D946BD">
      <w:pPr>
        <w:pStyle w:val="ListParagraph"/>
        <w:numPr>
          <w:ilvl w:val="0"/>
          <w:numId w:val="11"/>
        </w:numPr>
        <w:rPr>
          <w:sz w:val="24"/>
          <w:szCs w:val="24"/>
        </w:rPr>
      </w:pPr>
      <w:r w:rsidRPr="00D946BD">
        <w:rPr>
          <w:sz w:val="24"/>
          <w:szCs w:val="24"/>
        </w:rPr>
        <w:t>Primary Assessment Policy</w:t>
      </w:r>
    </w:p>
    <w:p w:rsidR="00D946BD" w:rsidRPr="00CA49C8" w:rsidRDefault="00D946BD" w:rsidP="00822ABD">
      <w:pPr>
        <w:pStyle w:val="ListParagraph"/>
        <w:numPr>
          <w:ilvl w:val="0"/>
          <w:numId w:val="11"/>
        </w:numPr>
        <w:rPr>
          <w:sz w:val="24"/>
          <w:szCs w:val="24"/>
        </w:rPr>
      </w:pPr>
      <w:r w:rsidRPr="00D946BD">
        <w:rPr>
          <w:sz w:val="24"/>
          <w:szCs w:val="24"/>
        </w:rPr>
        <w:t>Loaning School Equipment Policy</w:t>
      </w:r>
    </w:p>
    <w:p w:rsidR="00D946BD" w:rsidRPr="00AF282A" w:rsidRDefault="00D946BD" w:rsidP="00D946BD">
      <w:pPr>
        <w:rPr>
          <w:b/>
          <w:color w:val="7030A0"/>
          <w:sz w:val="28"/>
          <w:u w:val="single"/>
        </w:rPr>
      </w:pPr>
      <w:r w:rsidRPr="00AF282A">
        <w:rPr>
          <w:b/>
          <w:color w:val="7030A0"/>
          <w:sz w:val="28"/>
          <w:u w:val="single"/>
        </w:rPr>
        <w:lastRenderedPageBreak/>
        <w:t xml:space="preserve">Roles and responsibilities </w:t>
      </w:r>
    </w:p>
    <w:p w:rsidR="00D946BD" w:rsidRPr="00AF282A" w:rsidRDefault="00D946BD" w:rsidP="00D946BD">
      <w:pPr>
        <w:rPr>
          <w:sz w:val="24"/>
        </w:rPr>
      </w:pPr>
      <w:r w:rsidRPr="00AF282A">
        <w:rPr>
          <w:sz w:val="24"/>
        </w:rPr>
        <w:t xml:space="preserve">The subject leader is responsible </w:t>
      </w:r>
      <w:proofErr w:type="gramStart"/>
      <w:r w:rsidRPr="00AF282A">
        <w:rPr>
          <w:sz w:val="24"/>
        </w:rPr>
        <w:t>for</w:t>
      </w:r>
      <w:proofErr w:type="gramEnd"/>
      <w:r w:rsidRPr="00AF282A">
        <w:rPr>
          <w:sz w:val="24"/>
        </w:rPr>
        <w:t>:</w:t>
      </w:r>
    </w:p>
    <w:p w:rsidR="00D946BD" w:rsidRPr="00AF282A" w:rsidRDefault="00D946BD" w:rsidP="00AF282A">
      <w:pPr>
        <w:pStyle w:val="ListParagraph"/>
        <w:numPr>
          <w:ilvl w:val="0"/>
          <w:numId w:val="12"/>
        </w:numPr>
        <w:rPr>
          <w:sz w:val="24"/>
        </w:rPr>
      </w:pPr>
      <w:r w:rsidRPr="00AF282A">
        <w:rPr>
          <w:sz w:val="24"/>
        </w:rPr>
        <w:t>Preparing policy documen</w:t>
      </w:r>
      <w:r w:rsidR="00AF282A">
        <w:rPr>
          <w:sz w:val="24"/>
        </w:rPr>
        <w:t>ts, curriculum plans and overviews</w:t>
      </w:r>
      <w:r w:rsidRPr="00AF282A">
        <w:rPr>
          <w:sz w:val="24"/>
        </w:rPr>
        <w:t xml:space="preserve"> of work for the subject. </w:t>
      </w:r>
    </w:p>
    <w:p w:rsidR="00D946BD" w:rsidRPr="00AF282A" w:rsidRDefault="00D946BD" w:rsidP="00AF282A">
      <w:pPr>
        <w:pStyle w:val="ListParagraph"/>
        <w:numPr>
          <w:ilvl w:val="0"/>
          <w:numId w:val="12"/>
        </w:numPr>
        <w:rPr>
          <w:sz w:val="24"/>
        </w:rPr>
      </w:pPr>
      <w:r w:rsidRPr="00AF282A">
        <w:rPr>
          <w:sz w:val="24"/>
        </w:rPr>
        <w:t xml:space="preserve">Reviewing changes to the national curriculum and advising on their implementation. </w:t>
      </w:r>
    </w:p>
    <w:p w:rsidR="00D946BD" w:rsidRPr="00AF282A" w:rsidRDefault="00D946BD" w:rsidP="00AF282A">
      <w:pPr>
        <w:pStyle w:val="ListParagraph"/>
        <w:numPr>
          <w:ilvl w:val="0"/>
          <w:numId w:val="12"/>
        </w:numPr>
        <w:rPr>
          <w:sz w:val="24"/>
        </w:rPr>
      </w:pPr>
      <w:r w:rsidRPr="00AF282A">
        <w:rPr>
          <w:sz w:val="24"/>
        </w:rPr>
        <w:t xml:space="preserve">Monitoring the learning and teaching of science, providing support for staff where necessary. </w:t>
      </w:r>
    </w:p>
    <w:p w:rsidR="00D946BD" w:rsidRPr="00AF282A" w:rsidRDefault="00D946BD" w:rsidP="00AF282A">
      <w:pPr>
        <w:pStyle w:val="ListParagraph"/>
        <w:numPr>
          <w:ilvl w:val="0"/>
          <w:numId w:val="12"/>
        </w:numPr>
        <w:rPr>
          <w:sz w:val="24"/>
        </w:rPr>
      </w:pPr>
      <w:r w:rsidRPr="00AF282A">
        <w:rPr>
          <w:sz w:val="24"/>
        </w:rPr>
        <w:t>Encouraging staff to provide effective learning opportunities for pupils.</w:t>
      </w:r>
    </w:p>
    <w:p w:rsidR="00D946BD" w:rsidRPr="00AF282A" w:rsidRDefault="00D946BD" w:rsidP="00AF282A">
      <w:pPr>
        <w:pStyle w:val="ListParagraph"/>
        <w:numPr>
          <w:ilvl w:val="0"/>
          <w:numId w:val="12"/>
        </w:numPr>
        <w:rPr>
          <w:sz w:val="24"/>
        </w:rPr>
      </w:pPr>
      <w:r w:rsidRPr="00AF282A">
        <w:rPr>
          <w:sz w:val="24"/>
        </w:rPr>
        <w:t xml:space="preserve">Helping to develop colleagues’ expertise in the subject. </w:t>
      </w:r>
    </w:p>
    <w:p w:rsidR="00D946BD" w:rsidRPr="00AF282A" w:rsidRDefault="00D946BD" w:rsidP="00AF282A">
      <w:pPr>
        <w:pStyle w:val="ListParagraph"/>
        <w:numPr>
          <w:ilvl w:val="0"/>
          <w:numId w:val="12"/>
        </w:numPr>
        <w:rPr>
          <w:sz w:val="24"/>
        </w:rPr>
      </w:pPr>
      <w:r w:rsidRPr="00AF282A">
        <w:rPr>
          <w:sz w:val="24"/>
        </w:rPr>
        <w:t>Organising the deployment o</w:t>
      </w:r>
      <w:r w:rsidR="00AF282A">
        <w:rPr>
          <w:sz w:val="24"/>
        </w:rPr>
        <w:t>f resources and carrying out a regular</w:t>
      </w:r>
      <w:r w:rsidRPr="00AF282A">
        <w:rPr>
          <w:sz w:val="24"/>
        </w:rPr>
        <w:t xml:space="preserve"> audit of all science resources. </w:t>
      </w:r>
    </w:p>
    <w:p w:rsidR="00D946BD" w:rsidRPr="00AF282A" w:rsidRDefault="00D946BD" w:rsidP="00AF282A">
      <w:pPr>
        <w:pStyle w:val="ListParagraph"/>
        <w:numPr>
          <w:ilvl w:val="0"/>
          <w:numId w:val="12"/>
        </w:numPr>
        <w:rPr>
          <w:sz w:val="24"/>
        </w:rPr>
      </w:pPr>
      <w:r w:rsidRPr="00AF282A">
        <w:rPr>
          <w:sz w:val="24"/>
        </w:rPr>
        <w:t xml:space="preserve">Communicating developments in the subject to all teaching staff. </w:t>
      </w:r>
    </w:p>
    <w:p w:rsidR="00D946BD" w:rsidRPr="00AF282A" w:rsidRDefault="00D946BD" w:rsidP="00AF282A">
      <w:pPr>
        <w:pStyle w:val="ListParagraph"/>
        <w:numPr>
          <w:ilvl w:val="0"/>
          <w:numId w:val="12"/>
        </w:numPr>
        <w:rPr>
          <w:sz w:val="24"/>
        </w:rPr>
      </w:pPr>
      <w:r w:rsidRPr="00AF282A">
        <w:rPr>
          <w:sz w:val="24"/>
        </w:rPr>
        <w:t xml:space="preserve">Leading staff meetings and providing staff members with the appropriate training. </w:t>
      </w:r>
    </w:p>
    <w:p w:rsidR="00D946BD" w:rsidRPr="00AF282A" w:rsidRDefault="00D946BD" w:rsidP="00AF282A">
      <w:pPr>
        <w:pStyle w:val="ListParagraph"/>
        <w:numPr>
          <w:ilvl w:val="0"/>
          <w:numId w:val="12"/>
        </w:numPr>
        <w:rPr>
          <w:sz w:val="24"/>
        </w:rPr>
      </w:pPr>
      <w:r w:rsidRPr="00AF282A">
        <w:rPr>
          <w:sz w:val="24"/>
        </w:rPr>
        <w:t xml:space="preserve">Organising, providing and monitoring CPD opportunities in the subject. </w:t>
      </w:r>
    </w:p>
    <w:p w:rsidR="00D946BD" w:rsidRPr="00AF282A" w:rsidRDefault="00D946BD" w:rsidP="00AF282A">
      <w:pPr>
        <w:pStyle w:val="ListParagraph"/>
        <w:numPr>
          <w:ilvl w:val="0"/>
          <w:numId w:val="12"/>
        </w:numPr>
        <w:rPr>
          <w:sz w:val="24"/>
        </w:rPr>
      </w:pPr>
      <w:r w:rsidRPr="00AF282A">
        <w:rPr>
          <w:sz w:val="24"/>
        </w:rPr>
        <w:t xml:space="preserve">Ensuring common standards </w:t>
      </w:r>
      <w:proofErr w:type="gramStart"/>
      <w:r w:rsidRPr="00AF282A">
        <w:rPr>
          <w:sz w:val="24"/>
        </w:rPr>
        <w:t>are met</w:t>
      </w:r>
      <w:proofErr w:type="gramEnd"/>
      <w:r w:rsidRPr="00AF282A">
        <w:rPr>
          <w:sz w:val="24"/>
        </w:rPr>
        <w:t xml:space="preserve"> for recording and assessment. </w:t>
      </w:r>
    </w:p>
    <w:p w:rsidR="00D946BD" w:rsidRPr="00AF282A" w:rsidRDefault="00D946BD" w:rsidP="00AF282A">
      <w:pPr>
        <w:pStyle w:val="ListParagraph"/>
        <w:numPr>
          <w:ilvl w:val="0"/>
          <w:numId w:val="12"/>
        </w:numPr>
        <w:rPr>
          <w:sz w:val="24"/>
        </w:rPr>
      </w:pPr>
      <w:r w:rsidRPr="00AF282A">
        <w:rPr>
          <w:sz w:val="24"/>
        </w:rPr>
        <w:t xml:space="preserve">Advising on the contribution of science to other curriculum areas, including cross-curricular and extra-curricular activities. </w:t>
      </w:r>
    </w:p>
    <w:p w:rsidR="00D946BD" w:rsidRPr="00400B06" w:rsidRDefault="00D946BD" w:rsidP="00D946BD">
      <w:pPr>
        <w:pStyle w:val="ListParagraph"/>
        <w:numPr>
          <w:ilvl w:val="0"/>
          <w:numId w:val="12"/>
        </w:numPr>
        <w:rPr>
          <w:sz w:val="24"/>
        </w:rPr>
      </w:pPr>
      <w:r w:rsidRPr="00AF282A">
        <w:rPr>
          <w:sz w:val="24"/>
        </w:rPr>
        <w:t xml:space="preserve">Collating assessment data and setting new priorities for development of science in subsequent years. </w:t>
      </w:r>
    </w:p>
    <w:p w:rsidR="00D946BD" w:rsidRPr="00AF282A" w:rsidRDefault="00D946BD" w:rsidP="00D946BD">
      <w:pPr>
        <w:rPr>
          <w:sz w:val="24"/>
        </w:rPr>
      </w:pPr>
      <w:r w:rsidRPr="00AF282A">
        <w:rPr>
          <w:sz w:val="24"/>
        </w:rPr>
        <w:t xml:space="preserve">The classroom teacher is responsible </w:t>
      </w:r>
      <w:proofErr w:type="gramStart"/>
      <w:r w:rsidRPr="00AF282A">
        <w:rPr>
          <w:sz w:val="24"/>
        </w:rPr>
        <w:t>for</w:t>
      </w:r>
      <w:proofErr w:type="gramEnd"/>
      <w:r w:rsidRPr="00AF282A">
        <w:rPr>
          <w:sz w:val="24"/>
        </w:rPr>
        <w:t>:</w:t>
      </w:r>
    </w:p>
    <w:p w:rsidR="00D946BD" w:rsidRPr="00AF282A" w:rsidRDefault="00D946BD" w:rsidP="00AF282A">
      <w:pPr>
        <w:pStyle w:val="ListParagraph"/>
        <w:numPr>
          <w:ilvl w:val="0"/>
          <w:numId w:val="13"/>
        </w:numPr>
        <w:rPr>
          <w:sz w:val="24"/>
        </w:rPr>
      </w:pPr>
      <w:r w:rsidRPr="00AF282A">
        <w:rPr>
          <w:sz w:val="24"/>
        </w:rPr>
        <w:t xml:space="preserve">Acting in accordance with name of school’s Primary School Science Policy, ensuring that lessons </w:t>
      </w:r>
      <w:proofErr w:type="gramStart"/>
      <w:r w:rsidRPr="00AF282A">
        <w:rPr>
          <w:sz w:val="24"/>
        </w:rPr>
        <w:t>are taught</w:t>
      </w:r>
      <w:proofErr w:type="gramEnd"/>
      <w:r w:rsidRPr="00AF282A">
        <w:rPr>
          <w:sz w:val="24"/>
        </w:rPr>
        <w:t xml:space="preserve"> in line with the school’s Health and Safety Policy at all times. </w:t>
      </w:r>
    </w:p>
    <w:p w:rsidR="00D946BD" w:rsidRPr="00AF282A" w:rsidRDefault="00D946BD" w:rsidP="00AF282A">
      <w:pPr>
        <w:pStyle w:val="ListParagraph"/>
        <w:numPr>
          <w:ilvl w:val="0"/>
          <w:numId w:val="13"/>
        </w:numPr>
        <w:rPr>
          <w:sz w:val="24"/>
        </w:rPr>
      </w:pPr>
      <w:r w:rsidRPr="00AF282A">
        <w:rPr>
          <w:sz w:val="24"/>
        </w:rPr>
        <w:t>Liais</w:t>
      </w:r>
      <w:r w:rsidR="00AF282A">
        <w:rPr>
          <w:sz w:val="24"/>
        </w:rPr>
        <w:t>ing with the science leader</w:t>
      </w:r>
      <w:r w:rsidRPr="00AF282A">
        <w:rPr>
          <w:sz w:val="24"/>
        </w:rPr>
        <w:t xml:space="preserve"> about key topics, resources and supporting individual pupils. </w:t>
      </w:r>
    </w:p>
    <w:p w:rsidR="00D946BD" w:rsidRPr="00AF282A" w:rsidRDefault="00D946BD" w:rsidP="00AF282A">
      <w:pPr>
        <w:pStyle w:val="ListParagraph"/>
        <w:numPr>
          <w:ilvl w:val="0"/>
          <w:numId w:val="13"/>
        </w:numPr>
        <w:rPr>
          <w:sz w:val="24"/>
        </w:rPr>
      </w:pPr>
      <w:r w:rsidRPr="00AF282A">
        <w:rPr>
          <w:sz w:val="24"/>
        </w:rPr>
        <w:t xml:space="preserve">Ensuring that all of the relevant statutory content </w:t>
      </w:r>
      <w:proofErr w:type="gramStart"/>
      <w:r w:rsidRPr="00AF282A">
        <w:rPr>
          <w:sz w:val="24"/>
        </w:rPr>
        <w:t>is covered</w:t>
      </w:r>
      <w:proofErr w:type="gramEnd"/>
      <w:r w:rsidRPr="00AF282A">
        <w:rPr>
          <w:sz w:val="24"/>
        </w:rPr>
        <w:t xml:space="preserve"> within the school year. </w:t>
      </w:r>
    </w:p>
    <w:p w:rsidR="00D946BD" w:rsidRPr="00AF282A" w:rsidRDefault="00D946BD" w:rsidP="00AF282A">
      <w:pPr>
        <w:pStyle w:val="ListParagraph"/>
        <w:numPr>
          <w:ilvl w:val="0"/>
          <w:numId w:val="13"/>
        </w:numPr>
        <w:rPr>
          <w:sz w:val="24"/>
        </w:rPr>
      </w:pPr>
      <w:r w:rsidRPr="00AF282A">
        <w:rPr>
          <w:sz w:val="24"/>
        </w:rPr>
        <w:t xml:space="preserve">Monitoring the progress of pupils in their class and reporting this on an annual basis. </w:t>
      </w:r>
    </w:p>
    <w:p w:rsidR="00D946BD" w:rsidRPr="00AF282A" w:rsidRDefault="00D946BD" w:rsidP="00AF282A">
      <w:pPr>
        <w:pStyle w:val="ListParagraph"/>
        <w:numPr>
          <w:ilvl w:val="0"/>
          <w:numId w:val="13"/>
        </w:numPr>
        <w:rPr>
          <w:sz w:val="24"/>
        </w:rPr>
      </w:pPr>
      <w:r w:rsidRPr="00AF282A">
        <w:rPr>
          <w:sz w:val="24"/>
        </w:rPr>
        <w:t xml:space="preserve">Reporting any concerns regarding the teaching of the subject to the subject leader or a member of the senior leadership team (SLT). </w:t>
      </w:r>
    </w:p>
    <w:p w:rsidR="00D946BD" w:rsidRPr="00AF282A" w:rsidRDefault="00D946BD" w:rsidP="00AF282A">
      <w:pPr>
        <w:pStyle w:val="ListParagraph"/>
        <w:numPr>
          <w:ilvl w:val="0"/>
          <w:numId w:val="13"/>
        </w:numPr>
        <w:rPr>
          <w:sz w:val="24"/>
        </w:rPr>
      </w:pPr>
      <w:r w:rsidRPr="00AF282A">
        <w:rPr>
          <w:sz w:val="24"/>
        </w:rPr>
        <w:t xml:space="preserve">Undertaking any training that is necessary </w:t>
      </w:r>
      <w:proofErr w:type="gramStart"/>
      <w:r w:rsidRPr="00AF282A">
        <w:rPr>
          <w:sz w:val="24"/>
        </w:rPr>
        <w:t>in order to effectively teach</w:t>
      </w:r>
      <w:proofErr w:type="gramEnd"/>
      <w:r w:rsidRPr="00AF282A">
        <w:rPr>
          <w:sz w:val="24"/>
        </w:rPr>
        <w:t xml:space="preserve"> the subject. </w:t>
      </w:r>
    </w:p>
    <w:p w:rsidR="00D946BD" w:rsidRDefault="00D946BD" w:rsidP="00822ABD">
      <w:pPr>
        <w:rPr>
          <w:rFonts w:cstheme="minorHAnsi"/>
          <w:b/>
          <w:color w:val="7030A0"/>
          <w:sz w:val="32"/>
          <w:szCs w:val="28"/>
          <w:u w:val="single"/>
        </w:rPr>
      </w:pPr>
    </w:p>
    <w:p w:rsidR="00822ABD" w:rsidRPr="00AF282A" w:rsidRDefault="00822ABD" w:rsidP="00822ABD">
      <w:pPr>
        <w:rPr>
          <w:rFonts w:cstheme="minorHAnsi"/>
          <w:b/>
          <w:color w:val="7030A0"/>
          <w:sz w:val="28"/>
          <w:szCs w:val="28"/>
          <w:u w:val="single"/>
        </w:rPr>
      </w:pPr>
      <w:r w:rsidRPr="00AF282A">
        <w:rPr>
          <w:rFonts w:cstheme="minorHAnsi"/>
          <w:b/>
          <w:color w:val="7030A0"/>
          <w:sz w:val="28"/>
          <w:szCs w:val="28"/>
          <w:u w:val="single"/>
        </w:rPr>
        <w:t>Teaching and Learning</w:t>
      </w:r>
    </w:p>
    <w:p w:rsidR="00822ABD" w:rsidRPr="00AF282A" w:rsidRDefault="00822ABD" w:rsidP="00822ABD">
      <w:pPr>
        <w:rPr>
          <w:rFonts w:cstheme="minorHAnsi"/>
          <w:sz w:val="24"/>
          <w:szCs w:val="28"/>
        </w:rPr>
      </w:pPr>
      <w:r w:rsidRPr="00AF282A">
        <w:rPr>
          <w:rFonts w:cstheme="minorHAnsi"/>
          <w:sz w:val="24"/>
          <w:szCs w:val="28"/>
        </w:rPr>
        <w:t xml:space="preserve">At </w:t>
      </w:r>
      <w:proofErr w:type="spellStart"/>
      <w:r w:rsidRPr="00AF282A">
        <w:rPr>
          <w:rFonts w:cstheme="minorHAnsi"/>
          <w:sz w:val="24"/>
          <w:szCs w:val="28"/>
        </w:rPr>
        <w:t>Netherthorpe</w:t>
      </w:r>
      <w:proofErr w:type="spellEnd"/>
      <w:r w:rsidRPr="00AF282A">
        <w:rPr>
          <w:rFonts w:cstheme="minorHAnsi"/>
          <w:sz w:val="24"/>
          <w:szCs w:val="28"/>
        </w:rPr>
        <w:t xml:space="preserve">, teachers plan and deliver high-quality and engaging science lessons incorporating a range of teaching and learning styles. </w:t>
      </w:r>
    </w:p>
    <w:p w:rsidR="00822ABD" w:rsidRPr="00AF282A" w:rsidRDefault="00822ABD" w:rsidP="00822ABD">
      <w:pPr>
        <w:rPr>
          <w:rFonts w:cstheme="minorHAnsi"/>
          <w:sz w:val="24"/>
          <w:szCs w:val="28"/>
        </w:rPr>
      </w:pPr>
      <w:r w:rsidRPr="00AF282A">
        <w:rPr>
          <w:rFonts w:cstheme="minorHAnsi"/>
          <w:sz w:val="24"/>
          <w:szCs w:val="28"/>
        </w:rPr>
        <w:t xml:space="preserve">Teachers will provide opportunities for pupils </w:t>
      </w:r>
      <w:proofErr w:type="gramStart"/>
      <w:r w:rsidRPr="00AF282A">
        <w:rPr>
          <w:rFonts w:cstheme="minorHAnsi"/>
          <w:sz w:val="24"/>
          <w:szCs w:val="28"/>
        </w:rPr>
        <w:t>to</w:t>
      </w:r>
      <w:proofErr w:type="gramEnd"/>
      <w:r w:rsidRPr="00AF282A">
        <w:rPr>
          <w:rFonts w:cstheme="minorHAnsi"/>
          <w:sz w:val="24"/>
          <w:szCs w:val="28"/>
        </w:rPr>
        <w:t xml:space="preserve">: </w:t>
      </w:r>
    </w:p>
    <w:p w:rsidR="00822ABD" w:rsidRPr="00AF282A" w:rsidRDefault="00822ABD" w:rsidP="00822ABD">
      <w:pPr>
        <w:pStyle w:val="ListParagraph"/>
        <w:numPr>
          <w:ilvl w:val="0"/>
          <w:numId w:val="3"/>
        </w:numPr>
        <w:ind w:left="426"/>
        <w:rPr>
          <w:rFonts w:cstheme="minorHAnsi"/>
          <w:sz w:val="24"/>
          <w:szCs w:val="28"/>
        </w:rPr>
      </w:pPr>
      <w:r w:rsidRPr="00AF282A">
        <w:rPr>
          <w:rFonts w:cstheme="minorHAnsi"/>
          <w:sz w:val="24"/>
          <w:szCs w:val="28"/>
        </w:rPr>
        <w:t>Learn about science, where possible, through first-hand practical experiences;</w:t>
      </w:r>
    </w:p>
    <w:p w:rsidR="00822ABD" w:rsidRPr="00AF282A" w:rsidRDefault="00822ABD" w:rsidP="00822ABD">
      <w:pPr>
        <w:pStyle w:val="ListParagraph"/>
        <w:numPr>
          <w:ilvl w:val="0"/>
          <w:numId w:val="3"/>
        </w:numPr>
        <w:ind w:left="426"/>
        <w:rPr>
          <w:rFonts w:cstheme="minorHAnsi"/>
          <w:sz w:val="24"/>
          <w:szCs w:val="28"/>
        </w:rPr>
      </w:pPr>
      <w:r w:rsidRPr="00AF282A">
        <w:rPr>
          <w:rFonts w:cstheme="minorHAnsi"/>
          <w:sz w:val="24"/>
          <w:szCs w:val="28"/>
        </w:rPr>
        <w:t xml:space="preserve">Develop their research skills through the appropriate use of secondary sources; </w:t>
      </w:r>
    </w:p>
    <w:p w:rsidR="00822ABD" w:rsidRPr="001105E5" w:rsidRDefault="00822ABD" w:rsidP="00822ABD">
      <w:pPr>
        <w:pStyle w:val="ListParagraph"/>
        <w:numPr>
          <w:ilvl w:val="0"/>
          <w:numId w:val="3"/>
        </w:numPr>
        <w:ind w:left="426"/>
        <w:rPr>
          <w:rFonts w:cstheme="minorHAnsi"/>
          <w:sz w:val="24"/>
          <w:szCs w:val="24"/>
        </w:rPr>
      </w:pPr>
      <w:r w:rsidRPr="001105E5">
        <w:rPr>
          <w:rFonts w:cstheme="minorHAnsi"/>
          <w:sz w:val="24"/>
          <w:szCs w:val="24"/>
        </w:rPr>
        <w:t xml:space="preserve">Work collaboratively in pairs, groups and/or individually; </w:t>
      </w:r>
    </w:p>
    <w:p w:rsidR="00822ABD" w:rsidRPr="001105E5" w:rsidRDefault="00822ABD" w:rsidP="00822ABD">
      <w:pPr>
        <w:pStyle w:val="ListParagraph"/>
        <w:numPr>
          <w:ilvl w:val="0"/>
          <w:numId w:val="3"/>
        </w:numPr>
        <w:ind w:left="426"/>
        <w:rPr>
          <w:rFonts w:cstheme="minorHAnsi"/>
          <w:sz w:val="24"/>
          <w:szCs w:val="24"/>
        </w:rPr>
      </w:pPr>
      <w:r w:rsidRPr="001105E5">
        <w:rPr>
          <w:rFonts w:cstheme="minorHAnsi"/>
          <w:sz w:val="24"/>
          <w:szCs w:val="24"/>
        </w:rPr>
        <w:t xml:space="preserve">Plan and carry out investigations with an increasing systematic approach as they progress through the school; </w:t>
      </w:r>
    </w:p>
    <w:p w:rsidR="00822ABD" w:rsidRPr="001105E5" w:rsidRDefault="00822ABD" w:rsidP="00822ABD">
      <w:pPr>
        <w:pStyle w:val="ListParagraph"/>
        <w:numPr>
          <w:ilvl w:val="0"/>
          <w:numId w:val="3"/>
        </w:numPr>
        <w:ind w:left="426"/>
        <w:rPr>
          <w:rFonts w:cstheme="minorHAnsi"/>
          <w:sz w:val="24"/>
          <w:szCs w:val="24"/>
        </w:rPr>
      </w:pPr>
      <w:r w:rsidRPr="001105E5">
        <w:rPr>
          <w:rFonts w:cstheme="minorHAnsi"/>
          <w:sz w:val="24"/>
          <w:szCs w:val="24"/>
        </w:rPr>
        <w:t xml:space="preserve">Develop their questioning, predicting, observing, measuring and interpreting skills; </w:t>
      </w:r>
    </w:p>
    <w:p w:rsidR="00822ABD" w:rsidRPr="001105E5" w:rsidRDefault="00822ABD" w:rsidP="00822ABD">
      <w:pPr>
        <w:pStyle w:val="ListParagraph"/>
        <w:numPr>
          <w:ilvl w:val="0"/>
          <w:numId w:val="3"/>
        </w:numPr>
        <w:ind w:left="426"/>
        <w:rPr>
          <w:rFonts w:cstheme="minorHAnsi"/>
          <w:sz w:val="24"/>
          <w:szCs w:val="24"/>
        </w:rPr>
      </w:pPr>
      <w:r w:rsidRPr="001105E5">
        <w:rPr>
          <w:rFonts w:cstheme="minorHAnsi"/>
          <w:sz w:val="24"/>
          <w:szCs w:val="24"/>
        </w:rPr>
        <w:t xml:space="preserve">Record their work in a variety of ways e.g. writing, diagrams, graphs, tables; </w:t>
      </w:r>
    </w:p>
    <w:p w:rsidR="00822ABD" w:rsidRPr="001105E5" w:rsidRDefault="00822ABD" w:rsidP="00822ABD">
      <w:pPr>
        <w:pStyle w:val="ListParagraph"/>
        <w:numPr>
          <w:ilvl w:val="0"/>
          <w:numId w:val="3"/>
        </w:numPr>
        <w:ind w:left="426"/>
        <w:rPr>
          <w:rFonts w:cstheme="minorHAnsi"/>
          <w:sz w:val="24"/>
          <w:szCs w:val="24"/>
        </w:rPr>
      </w:pPr>
      <w:r w:rsidRPr="001105E5">
        <w:rPr>
          <w:rFonts w:cstheme="minorHAnsi"/>
          <w:sz w:val="24"/>
          <w:szCs w:val="24"/>
        </w:rPr>
        <w:t xml:space="preserve">Read and spell scientific vocabulary appropriate for their age. </w:t>
      </w:r>
    </w:p>
    <w:p w:rsidR="00822ABD" w:rsidRPr="001105E5" w:rsidRDefault="00822ABD" w:rsidP="00822ABD">
      <w:pPr>
        <w:pStyle w:val="ListParagraph"/>
        <w:numPr>
          <w:ilvl w:val="0"/>
          <w:numId w:val="3"/>
        </w:numPr>
        <w:ind w:left="426"/>
        <w:rPr>
          <w:rFonts w:cstheme="minorHAnsi"/>
          <w:sz w:val="24"/>
          <w:szCs w:val="24"/>
        </w:rPr>
      </w:pPr>
      <w:r w:rsidRPr="001105E5">
        <w:rPr>
          <w:rFonts w:cstheme="minorHAnsi"/>
          <w:sz w:val="24"/>
          <w:szCs w:val="24"/>
        </w:rPr>
        <w:t xml:space="preserve">Be motivated and inspired by engaging and interactive science </w:t>
      </w:r>
      <w:proofErr w:type="gramStart"/>
      <w:r w:rsidRPr="001105E5">
        <w:rPr>
          <w:rFonts w:cstheme="minorHAnsi"/>
          <w:sz w:val="24"/>
          <w:szCs w:val="24"/>
        </w:rPr>
        <w:t>displays which</w:t>
      </w:r>
      <w:proofErr w:type="gramEnd"/>
      <w:r w:rsidRPr="001105E5">
        <w:rPr>
          <w:rFonts w:cstheme="minorHAnsi"/>
          <w:sz w:val="24"/>
          <w:szCs w:val="24"/>
        </w:rPr>
        <w:t xml:space="preserve"> include key vocabulary and relevant questions. </w:t>
      </w:r>
    </w:p>
    <w:p w:rsidR="00D946BD" w:rsidRDefault="00822ABD" w:rsidP="00D946BD">
      <w:pPr>
        <w:pStyle w:val="ListParagraph"/>
        <w:numPr>
          <w:ilvl w:val="0"/>
          <w:numId w:val="3"/>
        </w:numPr>
        <w:ind w:left="426"/>
        <w:rPr>
          <w:rFonts w:cstheme="minorHAnsi"/>
          <w:sz w:val="24"/>
          <w:szCs w:val="24"/>
        </w:rPr>
      </w:pPr>
      <w:r w:rsidRPr="001105E5">
        <w:rPr>
          <w:rFonts w:cstheme="minorHAnsi"/>
          <w:sz w:val="24"/>
          <w:szCs w:val="24"/>
        </w:rPr>
        <w:t xml:space="preserve">Learn about science using the outdoor learning environment. </w:t>
      </w:r>
    </w:p>
    <w:p w:rsidR="00400B06" w:rsidRDefault="00400B06" w:rsidP="00400B06">
      <w:pPr>
        <w:ind w:left="66"/>
        <w:rPr>
          <w:rFonts w:cstheme="minorHAnsi"/>
          <w:sz w:val="24"/>
          <w:szCs w:val="24"/>
        </w:rPr>
      </w:pPr>
    </w:p>
    <w:p w:rsidR="00400B06" w:rsidRPr="001105E5" w:rsidRDefault="00400B06" w:rsidP="00400B06">
      <w:pPr>
        <w:rPr>
          <w:rFonts w:cstheme="minorHAnsi"/>
          <w:sz w:val="24"/>
          <w:szCs w:val="24"/>
        </w:rPr>
      </w:pPr>
      <w:r w:rsidRPr="001105E5">
        <w:rPr>
          <w:rFonts w:cstheme="minorHAnsi"/>
          <w:sz w:val="24"/>
          <w:szCs w:val="24"/>
        </w:rPr>
        <w:t xml:space="preserve">Areas of learning within key stage </w:t>
      </w:r>
      <w:proofErr w:type="gramStart"/>
      <w:r w:rsidRPr="001105E5">
        <w:rPr>
          <w:rFonts w:cstheme="minorHAnsi"/>
          <w:sz w:val="24"/>
          <w:szCs w:val="24"/>
        </w:rPr>
        <w:t>1</w:t>
      </w:r>
      <w:proofErr w:type="gramEnd"/>
      <w:r w:rsidRPr="001105E5">
        <w:rPr>
          <w:rFonts w:cstheme="minorHAnsi"/>
          <w:sz w:val="24"/>
          <w:szCs w:val="24"/>
        </w:rPr>
        <w:t xml:space="preserve"> and 2 ensure that statutory requirements are being covered through the specific disciplines of biology, chemistry and physics. There is a clear progression of skills in each area of study both within and between year groups and teachers consider thes</w:t>
      </w:r>
      <w:r>
        <w:rPr>
          <w:rFonts w:cstheme="minorHAnsi"/>
          <w:sz w:val="24"/>
          <w:szCs w:val="24"/>
        </w:rPr>
        <w:t>e when planning for their classes.</w:t>
      </w:r>
    </w:p>
    <w:p w:rsidR="00400B06" w:rsidRPr="001105E5" w:rsidRDefault="00400B06" w:rsidP="00400B06">
      <w:pPr>
        <w:rPr>
          <w:rFonts w:cstheme="minorHAnsi"/>
          <w:sz w:val="24"/>
          <w:szCs w:val="24"/>
        </w:rPr>
      </w:pPr>
      <w:r w:rsidRPr="001105E5">
        <w:rPr>
          <w:rFonts w:cstheme="minorHAnsi"/>
          <w:sz w:val="24"/>
          <w:szCs w:val="24"/>
        </w:rPr>
        <w:t xml:space="preserve"> ‘Working scientifically’ is embedded throughout the areas of learning in key stage </w:t>
      </w:r>
      <w:proofErr w:type="gramStart"/>
      <w:r w:rsidRPr="001105E5">
        <w:rPr>
          <w:rFonts w:cstheme="minorHAnsi"/>
          <w:sz w:val="24"/>
          <w:szCs w:val="24"/>
        </w:rPr>
        <w:t>1</w:t>
      </w:r>
      <w:proofErr w:type="gramEnd"/>
      <w:r w:rsidRPr="001105E5">
        <w:rPr>
          <w:rFonts w:cstheme="minorHAnsi"/>
          <w:sz w:val="24"/>
          <w:szCs w:val="24"/>
        </w:rPr>
        <w:t xml:space="preserve"> and 2; this focuses on the key aspects of scientific enquiry which enable pupils to investigate and answer scientific questions. Working scientifically objectives are at the forefront of the teachers’ planning process and lesson content is chosen to support an even coverage of these skills.</w:t>
      </w:r>
    </w:p>
    <w:p w:rsidR="00400B06" w:rsidRDefault="00400B06" w:rsidP="00400B06">
      <w:pPr>
        <w:ind w:left="66"/>
        <w:rPr>
          <w:rFonts w:cstheme="minorHAnsi"/>
          <w:sz w:val="24"/>
          <w:szCs w:val="24"/>
        </w:rPr>
      </w:pPr>
    </w:p>
    <w:p w:rsidR="00D946BD" w:rsidRPr="00400B06" w:rsidRDefault="00400B06" w:rsidP="00400B06">
      <w:pPr>
        <w:ind w:left="66"/>
        <w:rPr>
          <w:rFonts w:cstheme="minorHAnsi"/>
          <w:b/>
          <w:color w:val="7030A0"/>
          <w:sz w:val="28"/>
          <w:szCs w:val="24"/>
          <w:u w:val="single"/>
        </w:rPr>
      </w:pPr>
      <w:r w:rsidRPr="00400B06">
        <w:rPr>
          <w:rFonts w:cstheme="minorHAnsi"/>
          <w:b/>
          <w:color w:val="7030A0"/>
          <w:sz w:val="28"/>
          <w:szCs w:val="24"/>
          <w:u w:val="single"/>
        </w:rPr>
        <w:t>The National Curriculum</w:t>
      </w:r>
    </w:p>
    <w:p w:rsidR="00D946BD" w:rsidRPr="001105E5" w:rsidRDefault="00187882" w:rsidP="00D946BD">
      <w:pPr>
        <w:rPr>
          <w:rFonts w:cstheme="minorHAnsi"/>
          <w:sz w:val="24"/>
          <w:szCs w:val="24"/>
        </w:rPr>
      </w:pPr>
      <w:bookmarkStart w:id="0" w:name="_Roles_and_responsibilities"/>
      <w:bookmarkStart w:id="1" w:name="_The_national_curriculum"/>
      <w:bookmarkEnd w:id="0"/>
      <w:bookmarkEnd w:id="1"/>
      <w:r w:rsidRPr="001105E5">
        <w:rPr>
          <w:rFonts w:cstheme="minorHAnsi"/>
          <w:sz w:val="24"/>
          <w:szCs w:val="24"/>
        </w:rPr>
        <w:t xml:space="preserve">During </w:t>
      </w:r>
      <w:r w:rsidRPr="001105E5">
        <w:rPr>
          <w:rFonts w:cstheme="minorHAnsi"/>
          <w:b/>
          <w:sz w:val="24"/>
          <w:szCs w:val="24"/>
        </w:rPr>
        <w:t>R</w:t>
      </w:r>
      <w:r w:rsidR="00D946BD" w:rsidRPr="001105E5">
        <w:rPr>
          <w:rFonts w:cstheme="minorHAnsi"/>
          <w:b/>
          <w:sz w:val="24"/>
          <w:szCs w:val="24"/>
        </w:rPr>
        <w:t>eception</w:t>
      </w:r>
      <w:r w:rsidR="00D946BD" w:rsidRPr="001105E5">
        <w:rPr>
          <w:rFonts w:cstheme="minorHAnsi"/>
          <w:sz w:val="24"/>
          <w:szCs w:val="24"/>
        </w:rPr>
        <w:t xml:space="preserve"> class, in accordance with the ‘Statutory framework for the early </w:t>
      </w:r>
      <w:proofErr w:type="gramStart"/>
      <w:r w:rsidR="00D946BD" w:rsidRPr="001105E5">
        <w:rPr>
          <w:rFonts w:cstheme="minorHAnsi"/>
          <w:sz w:val="24"/>
          <w:szCs w:val="24"/>
        </w:rPr>
        <w:t>years</w:t>
      </w:r>
      <w:proofErr w:type="gramEnd"/>
      <w:r w:rsidR="00D946BD" w:rsidRPr="001105E5">
        <w:rPr>
          <w:rFonts w:cstheme="minorHAnsi"/>
          <w:sz w:val="24"/>
          <w:szCs w:val="24"/>
        </w:rPr>
        <w:t xml:space="preserve"> foundation stage’, focus will be put on the seven areas of learning, with the scientific aspect of pupils’ work relating to the objectives set out within the framework.  </w:t>
      </w:r>
    </w:p>
    <w:p w:rsidR="00D946BD" w:rsidRPr="001105E5" w:rsidRDefault="00D946BD" w:rsidP="00D946BD">
      <w:pPr>
        <w:rPr>
          <w:rFonts w:cstheme="minorHAnsi"/>
          <w:sz w:val="24"/>
          <w:szCs w:val="24"/>
        </w:rPr>
      </w:pPr>
      <w:r w:rsidRPr="001105E5">
        <w:rPr>
          <w:rFonts w:cstheme="minorHAnsi"/>
          <w:sz w:val="24"/>
          <w:szCs w:val="24"/>
        </w:rPr>
        <w:t xml:space="preserve">During </w:t>
      </w:r>
      <w:r w:rsidR="00AF282A" w:rsidRPr="001105E5">
        <w:rPr>
          <w:rFonts w:cstheme="minorHAnsi"/>
          <w:b/>
          <w:sz w:val="24"/>
          <w:szCs w:val="24"/>
        </w:rPr>
        <w:t>Y</w:t>
      </w:r>
      <w:r w:rsidRPr="001105E5">
        <w:rPr>
          <w:rFonts w:cstheme="minorHAnsi"/>
          <w:b/>
          <w:sz w:val="24"/>
          <w:szCs w:val="24"/>
        </w:rPr>
        <w:t>ears 1 and 2</w:t>
      </w:r>
      <w:r w:rsidRPr="001105E5">
        <w:rPr>
          <w:rFonts w:cstheme="minorHAnsi"/>
          <w:sz w:val="24"/>
          <w:szCs w:val="24"/>
        </w:rPr>
        <w:t xml:space="preserve">, pupils </w:t>
      </w:r>
      <w:proofErr w:type="gramStart"/>
      <w:r w:rsidRPr="001105E5">
        <w:rPr>
          <w:rFonts w:cstheme="minorHAnsi"/>
          <w:sz w:val="24"/>
          <w:szCs w:val="24"/>
        </w:rPr>
        <w:t>will be taught</w:t>
      </w:r>
      <w:proofErr w:type="gramEnd"/>
      <w:r w:rsidRPr="001105E5">
        <w:rPr>
          <w:rFonts w:cstheme="minorHAnsi"/>
          <w:sz w:val="24"/>
          <w:szCs w:val="24"/>
        </w:rPr>
        <w:t xml:space="preserve"> to: </w:t>
      </w:r>
    </w:p>
    <w:p w:rsidR="00D946BD" w:rsidRPr="001105E5" w:rsidRDefault="00D946BD" w:rsidP="00AF282A">
      <w:pPr>
        <w:pStyle w:val="ListParagraph"/>
        <w:numPr>
          <w:ilvl w:val="0"/>
          <w:numId w:val="14"/>
        </w:numPr>
        <w:rPr>
          <w:rFonts w:cstheme="minorHAnsi"/>
          <w:sz w:val="24"/>
          <w:szCs w:val="24"/>
        </w:rPr>
      </w:pPr>
      <w:r w:rsidRPr="001105E5">
        <w:rPr>
          <w:rFonts w:cstheme="minorHAnsi"/>
          <w:sz w:val="24"/>
          <w:szCs w:val="24"/>
        </w:rPr>
        <w:t xml:space="preserve">Ask simple questions and recognise that they </w:t>
      </w:r>
      <w:proofErr w:type="gramStart"/>
      <w:r w:rsidRPr="001105E5">
        <w:rPr>
          <w:rFonts w:cstheme="minorHAnsi"/>
          <w:sz w:val="24"/>
          <w:szCs w:val="24"/>
        </w:rPr>
        <w:t>can be answered</w:t>
      </w:r>
      <w:proofErr w:type="gramEnd"/>
      <w:r w:rsidRPr="001105E5">
        <w:rPr>
          <w:rFonts w:cstheme="minorHAnsi"/>
          <w:sz w:val="24"/>
          <w:szCs w:val="24"/>
        </w:rPr>
        <w:t xml:space="preserve"> in different ways.</w:t>
      </w:r>
    </w:p>
    <w:p w:rsidR="00D946BD" w:rsidRPr="001105E5" w:rsidRDefault="00D946BD" w:rsidP="00AF282A">
      <w:pPr>
        <w:pStyle w:val="ListParagraph"/>
        <w:numPr>
          <w:ilvl w:val="0"/>
          <w:numId w:val="14"/>
        </w:numPr>
        <w:rPr>
          <w:rFonts w:cstheme="minorHAnsi"/>
          <w:sz w:val="24"/>
          <w:szCs w:val="24"/>
        </w:rPr>
      </w:pPr>
      <w:r w:rsidRPr="001105E5">
        <w:rPr>
          <w:rFonts w:cstheme="minorHAnsi"/>
          <w:sz w:val="24"/>
          <w:szCs w:val="24"/>
        </w:rPr>
        <w:t>Observe closely, using simple equipment.</w:t>
      </w:r>
    </w:p>
    <w:p w:rsidR="00D946BD" w:rsidRPr="001105E5" w:rsidRDefault="00D946BD" w:rsidP="00AF282A">
      <w:pPr>
        <w:pStyle w:val="ListParagraph"/>
        <w:numPr>
          <w:ilvl w:val="0"/>
          <w:numId w:val="14"/>
        </w:numPr>
        <w:rPr>
          <w:rFonts w:cstheme="minorHAnsi"/>
          <w:sz w:val="24"/>
          <w:szCs w:val="24"/>
        </w:rPr>
      </w:pPr>
      <w:r w:rsidRPr="001105E5">
        <w:rPr>
          <w:rFonts w:cstheme="minorHAnsi"/>
          <w:sz w:val="24"/>
          <w:szCs w:val="24"/>
        </w:rPr>
        <w:t>Perform simple tests.</w:t>
      </w:r>
    </w:p>
    <w:p w:rsidR="00D946BD" w:rsidRPr="001105E5" w:rsidRDefault="00D946BD" w:rsidP="00AF282A">
      <w:pPr>
        <w:pStyle w:val="ListParagraph"/>
        <w:numPr>
          <w:ilvl w:val="0"/>
          <w:numId w:val="14"/>
        </w:numPr>
        <w:rPr>
          <w:rFonts w:cstheme="minorHAnsi"/>
          <w:sz w:val="24"/>
          <w:szCs w:val="24"/>
        </w:rPr>
      </w:pPr>
      <w:r w:rsidRPr="001105E5">
        <w:rPr>
          <w:rFonts w:cstheme="minorHAnsi"/>
          <w:sz w:val="24"/>
          <w:szCs w:val="24"/>
        </w:rPr>
        <w:t>Identify and classify.</w:t>
      </w:r>
    </w:p>
    <w:p w:rsidR="00D946BD" w:rsidRPr="001105E5" w:rsidRDefault="00D946BD" w:rsidP="00AF282A">
      <w:pPr>
        <w:pStyle w:val="ListParagraph"/>
        <w:numPr>
          <w:ilvl w:val="0"/>
          <w:numId w:val="14"/>
        </w:numPr>
        <w:rPr>
          <w:rFonts w:cstheme="minorHAnsi"/>
          <w:sz w:val="24"/>
          <w:szCs w:val="24"/>
        </w:rPr>
      </w:pPr>
      <w:r w:rsidRPr="001105E5">
        <w:rPr>
          <w:rFonts w:cstheme="minorHAnsi"/>
          <w:sz w:val="24"/>
          <w:szCs w:val="24"/>
        </w:rPr>
        <w:t>Use their observations and ideas to suggest answers to questions.</w:t>
      </w:r>
    </w:p>
    <w:p w:rsidR="00D946BD" w:rsidRPr="001105E5" w:rsidRDefault="00D946BD" w:rsidP="00D946BD">
      <w:pPr>
        <w:rPr>
          <w:rFonts w:cstheme="minorHAnsi"/>
          <w:sz w:val="24"/>
          <w:szCs w:val="24"/>
        </w:rPr>
      </w:pPr>
      <w:r w:rsidRPr="001105E5">
        <w:rPr>
          <w:rFonts w:cstheme="minorHAnsi"/>
          <w:sz w:val="24"/>
          <w:szCs w:val="24"/>
        </w:rPr>
        <w:t xml:space="preserve">During </w:t>
      </w:r>
      <w:r w:rsidR="00AF282A" w:rsidRPr="001105E5">
        <w:rPr>
          <w:rFonts w:cstheme="minorHAnsi"/>
          <w:b/>
          <w:sz w:val="24"/>
          <w:szCs w:val="24"/>
        </w:rPr>
        <w:t>Y</w:t>
      </w:r>
      <w:r w:rsidRPr="001105E5">
        <w:rPr>
          <w:rFonts w:cstheme="minorHAnsi"/>
          <w:b/>
          <w:sz w:val="24"/>
          <w:szCs w:val="24"/>
        </w:rPr>
        <w:t>ears 3 and 4</w:t>
      </w:r>
      <w:r w:rsidRPr="001105E5">
        <w:rPr>
          <w:rFonts w:cstheme="minorHAnsi"/>
          <w:sz w:val="24"/>
          <w:szCs w:val="24"/>
        </w:rPr>
        <w:t xml:space="preserve">, pupils </w:t>
      </w:r>
      <w:proofErr w:type="gramStart"/>
      <w:r w:rsidRPr="001105E5">
        <w:rPr>
          <w:rFonts w:cstheme="minorHAnsi"/>
          <w:sz w:val="24"/>
          <w:szCs w:val="24"/>
        </w:rPr>
        <w:t>will be taught</w:t>
      </w:r>
      <w:proofErr w:type="gramEnd"/>
      <w:r w:rsidRPr="001105E5">
        <w:rPr>
          <w:rFonts w:cstheme="minorHAnsi"/>
          <w:sz w:val="24"/>
          <w:szCs w:val="24"/>
        </w:rPr>
        <w:t xml:space="preserve"> to:</w:t>
      </w:r>
    </w:p>
    <w:p w:rsidR="00D946BD" w:rsidRPr="001105E5" w:rsidRDefault="00D946BD" w:rsidP="00AF282A">
      <w:pPr>
        <w:pStyle w:val="ListParagraph"/>
        <w:numPr>
          <w:ilvl w:val="0"/>
          <w:numId w:val="15"/>
        </w:numPr>
        <w:rPr>
          <w:rFonts w:cstheme="minorHAnsi"/>
          <w:sz w:val="24"/>
          <w:szCs w:val="24"/>
        </w:rPr>
      </w:pPr>
      <w:r w:rsidRPr="001105E5">
        <w:rPr>
          <w:rFonts w:cstheme="minorHAnsi"/>
          <w:sz w:val="24"/>
          <w:szCs w:val="24"/>
        </w:rPr>
        <w:t>Ask relevant questions and use different types of scientific enquiries to answer these questions, setting up simple practical enquiries, comparative and fair tests.</w:t>
      </w:r>
    </w:p>
    <w:p w:rsidR="00D946BD" w:rsidRPr="001105E5" w:rsidRDefault="00D946BD" w:rsidP="00AF282A">
      <w:pPr>
        <w:pStyle w:val="ListParagraph"/>
        <w:numPr>
          <w:ilvl w:val="0"/>
          <w:numId w:val="15"/>
        </w:numPr>
        <w:rPr>
          <w:rFonts w:cstheme="minorHAnsi"/>
          <w:sz w:val="24"/>
          <w:szCs w:val="24"/>
        </w:rPr>
      </w:pPr>
      <w:r w:rsidRPr="001105E5">
        <w:rPr>
          <w:rFonts w:cstheme="minorHAnsi"/>
          <w:sz w:val="24"/>
          <w:szCs w:val="24"/>
        </w:rPr>
        <w:t>Make systematic and careful observations and, where appropriate, take accurate measurements using standard units and a range of equipment, including thermometers and data loggers.</w:t>
      </w:r>
    </w:p>
    <w:p w:rsidR="00D946BD" w:rsidRPr="001105E5" w:rsidRDefault="00D946BD" w:rsidP="00AF282A">
      <w:pPr>
        <w:pStyle w:val="ListParagraph"/>
        <w:numPr>
          <w:ilvl w:val="0"/>
          <w:numId w:val="15"/>
        </w:numPr>
        <w:rPr>
          <w:rFonts w:cstheme="minorHAnsi"/>
          <w:sz w:val="24"/>
          <w:szCs w:val="24"/>
        </w:rPr>
      </w:pPr>
      <w:r w:rsidRPr="001105E5">
        <w:rPr>
          <w:rFonts w:cstheme="minorHAnsi"/>
          <w:sz w:val="24"/>
          <w:szCs w:val="24"/>
        </w:rPr>
        <w:t>Gather, record, present and classify data in a variety of ways to help answer questions.</w:t>
      </w:r>
    </w:p>
    <w:p w:rsidR="00D946BD" w:rsidRPr="001105E5" w:rsidRDefault="00D946BD" w:rsidP="00AF282A">
      <w:pPr>
        <w:pStyle w:val="ListParagraph"/>
        <w:numPr>
          <w:ilvl w:val="0"/>
          <w:numId w:val="15"/>
        </w:numPr>
        <w:rPr>
          <w:rFonts w:cstheme="minorHAnsi"/>
          <w:sz w:val="24"/>
          <w:szCs w:val="24"/>
        </w:rPr>
      </w:pPr>
      <w:r w:rsidRPr="001105E5">
        <w:rPr>
          <w:rFonts w:cstheme="minorHAnsi"/>
          <w:sz w:val="24"/>
          <w:szCs w:val="24"/>
        </w:rPr>
        <w:t>Record findings using simple scientific language, drawings, labelled diagrams, keys, bar charts and tables.</w:t>
      </w:r>
    </w:p>
    <w:p w:rsidR="00AF282A" w:rsidRPr="001105E5" w:rsidRDefault="00AF282A" w:rsidP="00AF282A">
      <w:pPr>
        <w:rPr>
          <w:rFonts w:cstheme="minorHAnsi"/>
          <w:sz w:val="24"/>
          <w:szCs w:val="24"/>
        </w:rPr>
      </w:pPr>
      <w:r w:rsidRPr="001105E5">
        <w:rPr>
          <w:rFonts w:cstheme="minorHAnsi"/>
          <w:sz w:val="24"/>
          <w:szCs w:val="24"/>
        </w:rPr>
        <w:t xml:space="preserve">During </w:t>
      </w:r>
      <w:r w:rsidRPr="001105E5">
        <w:rPr>
          <w:rFonts w:cstheme="minorHAnsi"/>
          <w:b/>
          <w:sz w:val="24"/>
          <w:szCs w:val="24"/>
        </w:rPr>
        <w:t>Years 5 and 6</w:t>
      </w:r>
      <w:r w:rsidRPr="001105E5">
        <w:rPr>
          <w:rFonts w:cstheme="minorHAnsi"/>
          <w:sz w:val="24"/>
          <w:szCs w:val="24"/>
        </w:rPr>
        <w:t xml:space="preserve">, pupils </w:t>
      </w:r>
      <w:proofErr w:type="gramStart"/>
      <w:r w:rsidRPr="001105E5">
        <w:rPr>
          <w:rFonts w:cstheme="minorHAnsi"/>
          <w:sz w:val="24"/>
          <w:szCs w:val="24"/>
        </w:rPr>
        <w:t>will be taught</w:t>
      </w:r>
      <w:proofErr w:type="gramEnd"/>
      <w:r w:rsidRPr="001105E5">
        <w:rPr>
          <w:rFonts w:cstheme="minorHAnsi"/>
          <w:sz w:val="24"/>
          <w:szCs w:val="24"/>
        </w:rPr>
        <w:t xml:space="preserve"> to:</w:t>
      </w:r>
    </w:p>
    <w:p w:rsidR="00AF282A" w:rsidRPr="001105E5" w:rsidRDefault="00AF282A" w:rsidP="00AF282A">
      <w:pPr>
        <w:pStyle w:val="ListParagraph"/>
        <w:numPr>
          <w:ilvl w:val="0"/>
          <w:numId w:val="16"/>
        </w:numPr>
        <w:rPr>
          <w:rFonts w:cstheme="minorHAnsi"/>
          <w:sz w:val="24"/>
          <w:szCs w:val="24"/>
        </w:rPr>
      </w:pPr>
      <w:r w:rsidRPr="001105E5">
        <w:rPr>
          <w:rFonts w:cstheme="minorHAnsi"/>
          <w:sz w:val="24"/>
          <w:szCs w:val="24"/>
        </w:rPr>
        <w:t>Plan different types of scientific enquiries to answer questions, including recognising and controlling variables where necessary.</w:t>
      </w:r>
    </w:p>
    <w:p w:rsidR="00AF282A" w:rsidRPr="001105E5" w:rsidRDefault="00AF282A" w:rsidP="00AF282A">
      <w:pPr>
        <w:pStyle w:val="ListParagraph"/>
        <w:numPr>
          <w:ilvl w:val="0"/>
          <w:numId w:val="16"/>
        </w:numPr>
        <w:rPr>
          <w:rFonts w:cstheme="minorHAnsi"/>
          <w:sz w:val="24"/>
          <w:szCs w:val="24"/>
        </w:rPr>
      </w:pPr>
      <w:r w:rsidRPr="001105E5">
        <w:rPr>
          <w:rFonts w:cstheme="minorHAnsi"/>
          <w:sz w:val="24"/>
          <w:szCs w:val="24"/>
        </w:rPr>
        <w:t>Take measurements, using a range of scientific equipment, with increasing accuracy and precision, taking repeat readings when appropriate.</w:t>
      </w:r>
    </w:p>
    <w:p w:rsidR="00AF282A" w:rsidRPr="001105E5" w:rsidRDefault="00AF282A" w:rsidP="00AF282A">
      <w:pPr>
        <w:pStyle w:val="ListParagraph"/>
        <w:numPr>
          <w:ilvl w:val="0"/>
          <w:numId w:val="16"/>
        </w:numPr>
        <w:rPr>
          <w:rFonts w:cstheme="minorHAnsi"/>
          <w:sz w:val="24"/>
          <w:szCs w:val="24"/>
        </w:rPr>
      </w:pPr>
      <w:r w:rsidRPr="001105E5">
        <w:rPr>
          <w:rFonts w:cstheme="minorHAnsi"/>
          <w:sz w:val="24"/>
          <w:szCs w:val="24"/>
        </w:rPr>
        <w:t>Record data and results of increasing complexity using scientific diagrams and labels, classification keys, tables, scatter graphs, bar and line graphs.</w:t>
      </w:r>
    </w:p>
    <w:p w:rsidR="00AF282A" w:rsidRPr="001105E5" w:rsidRDefault="00AF282A" w:rsidP="00AF282A">
      <w:pPr>
        <w:pStyle w:val="ListParagraph"/>
        <w:numPr>
          <w:ilvl w:val="0"/>
          <w:numId w:val="16"/>
        </w:numPr>
        <w:rPr>
          <w:rFonts w:cstheme="minorHAnsi"/>
          <w:sz w:val="24"/>
          <w:szCs w:val="24"/>
        </w:rPr>
      </w:pPr>
      <w:r w:rsidRPr="001105E5">
        <w:rPr>
          <w:rFonts w:cstheme="minorHAnsi"/>
          <w:sz w:val="24"/>
          <w:szCs w:val="24"/>
        </w:rPr>
        <w:t>Use test results to make predictions to set up further comparative and fair tests.</w:t>
      </w:r>
    </w:p>
    <w:p w:rsidR="00AF282A" w:rsidRPr="001105E5" w:rsidRDefault="00AF282A" w:rsidP="00AF282A">
      <w:pPr>
        <w:pStyle w:val="ListParagraph"/>
        <w:numPr>
          <w:ilvl w:val="0"/>
          <w:numId w:val="16"/>
        </w:numPr>
        <w:rPr>
          <w:rFonts w:cstheme="minorHAnsi"/>
          <w:sz w:val="24"/>
          <w:szCs w:val="24"/>
        </w:rPr>
      </w:pPr>
      <w:r w:rsidRPr="001105E5">
        <w:rPr>
          <w:rFonts w:cstheme="minorHAnsi"/>
          <w:sz w:val="24"/>
          <w:szCs w:val="24"/>
        </w:rPr>
        <w:t>Report and present findings from enquiries, including conclusions, causal relationships and explanations of the results and the degree of trust in them. This should be in oral and written forms such as displays and other presentations.</w:t>
      </w:r>
    </w:p>
    <w:p w:rsidR="00AF282A" w:rsidRPr="001105E5" w:rsidRDefault="00AF282A" w:rsidP="00AF282A">
      <w:pPr>
        <w:pStyle w:val="ListParagraph"/>
        <w:numPr>
          <w:ilvl w:val="0"/>
          <w:numId w:val="16"/>
        </w:numPr>
        <w:rPr>
          <w:rFonts w:cstheme="minorHAnsi"/>
          <w:sz w:val="24"/>
          <w:szCs w:val="24"/>
        </w:rPr>
      </w:pPr>
      <w:r w:rsidRPr="001105E5">
        <w:rPr>
          <w:rFonts w:cstheme="minorHAnsi"/>
          <w:sz w:val="24"/>
          <w:szCs w:val="24"/>
        </w:rPr>
        <w:t>Identify scientific evidence that has been used to support or refute ideas/arguments.</w:t>
      </w:r>
    </w:p>
    <w:p w:rsidR="00822ABD" w:rsidRPr="001105E5" w:rsidRDefault="00822ABD" w:rsidP="00D946BD">
      <w:pPr>
        <w:rPr>
          <w:rFonts w:cstheme="minorHAnsi"/>
          <w:sz w:val="24"/>
          <w:szCs w:val="24"/>
        </w:rPr>
      </w:pPr>
    </w:p>
    <w:p w:rsidR="00B40583" w:rsidRPr="00400B06" w:rsidRDefault="00400B06" w:rsidP="00400B06">
      <w:pPr>
        <w:rPr>
          <w:rFonts w:cstheme="minorHAnsi"/>
          <w:b/>
          <w:color w:val="7030A0"/>
          <w:sz w:val="28"/>
          <w:szCs w:val="24"/>
          <w:u w:val="single"/>
        </w:rPr>
      </w:pPr>
      <w:r w:rsidRPr="001105E5">
        <w:rPr>
          <w:rFonts w:cstheme="minorHAnsi"/>
          <w:b/>
          <w:color w:val="7030A0"/>
          <w:sz w:val="28"/>
          <w:szCs w:val="24"/>
          <w:u w:val="single"/>
        </w:rPr>
        <w:t>Planning</w:t>
      </w:r>
    </w:p>
    <w:p w:rsidR="00400B06" w:rsidRDefault="00B40583" w:rsidP="00CA49C8">
      <w:pPr>
        <w:pStyle w:val="NoSpacing"/>
        <w:rPr>
          <w:sz w:val="24"/>
        </w:rPr>
      </w:pPr>
      <w:r>
        <w:rPr>
          <w:sz w:val="24"/>
        </w:rPr>
        <w:t xml:space="preserve">Whole school Science long-term plan </w:t>
      </w:r>
      <w:r w:rsidR="00CA49C8" w:rsidRPr="00CA49C8">
        <w:rPr>
          <w:sz w:val="24"/>
        </w:rPr>
        <w:t>outline</w:t>
      </w:r>
      <w:r>
        <w:rPr>
          <w:sz w:val="24"/>
        </w:rPr>
        <w:t>s</w:t>
      </w:r>
      <w:r w:rsidR="00CA49C8" w:rsidRPr="00CA49C8">
        <w:rPr>
          <w:sz w:val="24"/>
        </w:rPr>
        <w:t xml:space="preserve"> the u</w:t>
      </w:r>
      <w:r>
        <w:rPr>
          <w:sz w:val="24"/>
        </w:rPr>
        <w:t xml:space="preserve">nits taught within each year group. </w:t>
      </w:r>
    </w:p>
    <w:p w:rsidR="00400B06" w:rsidRDefault="00400B06" w:rsidP="00CA49C8">
      <w:pPr>
        <w:pStyle w:val="NoSpacing"/>
        <w:rPr>
          <w:sz w:val="24"/>
        </w:rPr>
      </w:pPr>
    </w:p>
    <w:p w:rsidR="00CA49C8" w:rsidRDefault="00B40583" w:rsidP="00CA49C8">
      <w:pPr>
        <w:pStyle w:val="NoSpacing"/>
        <w:rPr>
          <w:sz w:val="24"/>
        </w:rPr>
      </w:pPr>
      <w:r>
        <w:rPr>
          <w:sz w:val="24"/>
        </w:rPr>
        <w:t xml:space="preserve">Medium-term planning </w:t>
      </w:r>
      <w:proofErr w:type="gramStart"/>
      <w:r>
        <w:rPr>
          <w:sz w:val="24"/>
        </w:rPr>
        <w:t xml:space="preserve">is </w:t>
      </w:r>
      <w:r w:rsidR="00CA49C8" w:rsidRPr="00CA49C8">
        <w:rPr>
          <w:sz w:val="24"/>
        </w:rPr>
        <w:t>used</w:t>
      </w:r>
      <w:proofErr w:type="gramEnd"/>
      <w:r w:rsidR="00CA49C8" w:rsidRPr="00CA49C8">
        <w:rPr>
          <w:sz w:val="24"/>
        </w:rPr>
        <w:t xml:space="preserve"> to outline</w:t>
      </w:r>
      <w:r>
        <w:rPr>
          <w:sz w:val="24"/>
        </w:rPr>
        <w:t xml:space="preserve"> the</w:t>
      </w:r>
      <w:r>
        <w:rPr>
          <w:sz w:val="24"/>
        </w:rPr>
        <w:t xml:space="preserve"> ‘</w:t>
      </w:r>
      <w:r>
        <w:rPr>
          <w:sz w:val="24"/>
        </w:rPr>
        <w:t>working s</w:t>
      </w:r>
      <w:r>
        <w:rPr>
          <w:sz w:val="24"/>
        </w:rPr>
        <w:t>cientifically’ skills</w:t>
      </w:r>
      <w:r>
        <w:rPr>
          <w:sz w:val="24"/>
        </w:rPr>
        <w:t xml:space="preserve"> and</w:t>
      </w:r>
      <w:r>
        <w:rPr>
          <w:sz w:val="24"/>
        </w:rPr>
        <w:t xml:space="preserve"> </w:t>
      </w:r>
      <w:r>
        <w:rPr>
          <w:sz w:val="24"/>
        </w:rPr>
        <w:t xml:space="preserve">the knowledge based objectives that </w:t>
      </w:r>
      <w:r w:rsidR="00CA49C8" w:rsidRPr="00CA49C8">
        <w:rPr>
          <w:sz w:val="24"/>
        </w:rPr>
        <w:t>will be taught in each unit of work, as well as hig</w:t>
      </w:r>
      <w:r>
        <w:rPr>
          <w:sz w:val="24"/>
        </w:rPr>
        <w:t>hlighting the opportunities for assessment. Medium-term plans</w:t>
      </w:r>
      <w:r w:rsidR="00CA49C8" w:rsidRPr="00CA49C8">
        <w:rPr>
          <w:sz w:val="24"/>
        </w:rPr>
        <w:t xml:space="preserve"> </w:t>
      </w:r>
      <w:r w:rsidR="00400B06">
        <w:rPr>
          <w:sz w:val="24"/>
        </w:rPr>
        <w:t xml:space="preserve">need to </w:t>
      </w:r>
      <w:r w:rsidR="00CA49C8" w:rsidRPr="00CA49C8">
        <w:rPr>
          <w:sz w:val="24"/>
        </w:rPr>
        <w:t>identify l</w:t>
      </w:r>
      <w:r>
        <w:rPr>
          <w:sz w:val="24"/>
        </w:rPr>
        <w:t xml:space="preserve">earning outcomes, main learning activities, vocabulary </w:t>
      </w:r>
      <w:r w:rsidR="00400B06">
        <w:rPr>
          <w:sz w:val="24"/>
        </w:rPr>
        <w:t xml:space="preserve">and differentiation. They </w:t>
      </w:r>
      <w:proofErr w:type="gramStart"/>
      <w:r>
        <w:rPr>
          <w:sz w:val="24"/>
        </w:rPr>
        <w:t xml:space="preserve">are </w:t>
      </w:r>
      <w:r w:rsidR="00CA49C8" w:rsidRPr="00CA49C8">
        <w:rPr>
          <w:sz w:val="24"/>
        </w:rPr>
        <w:t>shared</w:t>
      </w:r>
      <w:proofErr w:type="gramEnd"/>
      <w:r w:rsidR="00CA49C8" w:rsidRPr="00CA49C8">
        <w:rPr>
          <w:sz w:val="24"/>
        </w:rPr>
        <w:t xml:space="preserve"> with the su</w:t>
      </w:r>
      <w:r>
        <w:rPr>
          <w:sz w:val="24"/>
        </w:rPr>
        <w:t xml:space="preserve">bject leader to ensure there is </w:t>
      </w:r>
      <w:r w:rsidR="00CA49C8" w:rsidRPr="00CA49C8">
        <w:rPr>
          <w:sz w:val="24"/>
        </w:rPr>
        <w:t>progression between years.</w:t>
      </w:r>
    </w:p>
    <w:p w:rsidR="00400B06" w:rsidRPr="00CA49C8" w:rsidRDefault="00400B06" w:rsidP="00CA49C8">
      <w:pPr>
        <w:pStyle w:val="NoSpacing"/>
        <w:rPr>
          <w:sz w:val="24"/>
        </w:rPr>
      </w:pPr>
    </w:p>
    <w:p w:rsidR="00CA49C8" w:rsidRPr="00CA49C8" w:rsidRDefault="00B40583" w:rsidP="00CA49C8">
      <w:pPr>
        <w:pStyle w:val="NoSpacing"/>
        <w:rPr>
          <w:sz w:val="24"/>
        </w:rPr>
      </w:pPr>
      <w:r>
        <w:rPr>
          <w:sz w:val="24"/>
        </w:rPr>
        <w:t xml:space="preserve">Short-term planning </w:t>
      </w:r>
      <w:proofErr w:type="gramStart"/>
      <w:r>
        <w:rPr>
          <w:sz w:val="24"/>
        </w:rPr>
        <w:t>is</w:t>
      </w:r>
      <w:r w:rsidR="00CA49C8" w:rsidRPr="00CA49C8">
        <w:rPr>
          <w:sz w:val="24"/>
        </w:rPr>
        <w:t xml:space="preserve"> used</w:t>
      </w:r>
      <w:proofErr w:type="gramEnd"/>
      <w:r w:rsidR="00CA49C8" w:rsidRPr="00CA49C8">
        <w:rPr>
          <w:sz w:val="24"/>
        </w:rPr>
        <w:t xml:space="preserve"> flexibly to reflect the objective</w:t>
      </w:r>
      <w:r>
        <w:rPr>
          <w:sz w:val="24"/>
        </w:rPr>
        <w:t>s</w:t>
      </w:r>
      <w:r w:rsidR="00CA49C8" w:rsidRPr="00CA49C8">
        <w:rPr>
          <w:sz w:val="24"/>
        </w:rPr>
        <w:t xml:space="preserve"> of the les</w:t>
      </w:r>
      <w:r>
        <w:rPr>
          <w:sz w:val="24"/>
        </w:rPr>
        <w:t xml:space="preserve">son, </w:t>
      </w:r>
      <w:r w:rsidR="00CA49C8" w:rsidRPr="00CA49C8">
        <w:rPr>
          <w:sz w:val="24"/>
        </w:rPr>
        <w:t xml:space="preserve">the success criteria </w:t>
      </w:r>
      <w:r w:rsidR="00400B06">
        <w:rPr>
          <w:sz w:val="24"/>
        </w:rPr>
        <w:t xml:space="preserve">and the aim of the next lesson. </w:t>
      </w:r>
      <w:r w:rsidR="00CA49C8" w:rsidRPr="00CA49C8">
        <w:rPr>
          <w:sz w:val="24"/>
        </w:rPr>
        <w:t xml:space="preserve">Short-term planning is the responsibility of the teacher. This </w:t>
      </w:r>
      <w:proofErr w:type="gramStart"/>
      <w:r w:rsidR="00CA49C8" w:rsidRPr="00CA49C8">
        <w:rPr>
          <w:sz w:val="24"/>
        </w:rPr>
        <w:t>is achieved</w:t>
      </w:r>
      <w:proofErr w:type="gramEnd"/>
      <w:r w:rsidR="00CA49C8" w:rsidRPr="00CA49C8">
        <w:rPr>
          <w:sz w:val="24"/>
        </w:rPr>
        <w:t xml:space="preserve"> by</w:t>
      </w:r>
    </w:p>
    <w:p w:rsidR="00CA49C8" w:rsidRPr="00CA49C8" w:rsidRDefault="00CA49C8" w:rsidP="00CA49C8">
      <w:pPr>
        <w:pStyle w:val="NoSpacing"/>
        <w:rPr>
          <w:sz w:val="24"/>
        </w:rPr>
      </w:pPr>
      <w:proofErr w:type="gramStart"/>
      <w:r w:rsidRPr="00CA49C8">
        <w:rPr>
          <w:sz w:val="24"/>
        </w:rPr>
        <w:t>building</w:t>
      </w:r>
      <w:proofErr w:type="gramEnd"/>
      <w:r w:rsidRPr="00CA49C8">
        <w:rPr>
          <w:sz w:val="24"/>
        </w:rPr>
        <w:t xml:space="preserve"> on their medium-term planning, taking</w:t>
      </w:r>
      <w:r w:rsidR="00400B06">
        <w:rPr>
          <w:sz w:val="24"/>
        </w:rPr>
        <w:t xml:space="preserve"> into account pupils’ needs and </w:t>
      </w:r>
      <w:r w:rsidRPr="00CA49C8">
        <w:rPr>
          <w:sz w:val="24"/>
        </w:rPr>
        <w:t>identifying the method in which topi</w:t>
      </w:r>
      <w:r w:rsidR="00400B06">
        <w:rPr>
          <w:sz w:val="24"/>
        </w:rPr>
        <w:t>cs could be taught. S</w:t>
      </w:r>
      <w:r w:rsidRPr="00CA49C8">
        <w:rPr>
          <w:sz w:val="24"/>
        </w:rPr>
        <w:t xml:space="preserve">hort-term plans are solely for the benefit </w:t>
      </w:r>
      <w:r w:rsidR="00400B06">
        <w:rPr>
          <w:sz w:val="24"/>
        </w:rPr>
        <w:t xml:space="preserve">of the classroom teacher and </w:t>
      </w:r>
      <w:proofErr w:type="spellStart"/>
      <w:r w:rsidR="00400B06">
        <w:rPr>
          <w:sz w:val="24"/>
        </w:rPr>
        <w:t>do</w:t>
      </w:r>
      <w:r w:rsidRPr="00CA49C8">
        <w:rPr>
          <w:sz w:val="24"/>
        </w:rPr>
        <w:t>not</w:t>
      </w:r>
      <w:proofErr w:type="spellEnd"/>
      <w:r w:rsidRPr="00CA49C8">
        <w:rPr>
          <w:sz w:val="24"/>
        </w:rPr>
        <w:t xml:space="preserve"> need to </w:t>
      </w:r>
      <w:proofErr w:type="gramStart"/>
      <w:r w:rsidRPr="00CA49C8">
        <w:rPr>
          <w:sz w:val="24"/>
        </w:rPr>
        <w:t>be shared</w:t>
      </w:r>
      <w:proofErr w:type="gramEnd"/>
      <w:r w:rsidRPr="00CA49C8">
        <w:rPr>
          <w:sz w:val="24"/>
        </w:rPr>
        <w:t xml:space="preserve"> with the subject leader.</w:t>
      </w:r>
    </w:p>
    <w:p w:rsidR="00400B06" w:rsidRDefault="00400B06" w:rsidP="00400B06">
      <w:pPr>
        <w:pStyle w:val="NoSpacing"/>
        <w:rPr>
          <w:sz w:val="24"/>
        </w:rPr>
      </w:pPr>
    </w:p>
    <w:p w:rsidR="00400B06" w:rsidRPr="00CA49C8" w:rsidRDefault="00400B06" w:rsidP="00400B06">
      <w:pPr>
        <w:pStyle w:val="NoSpacing"/>
        <w:rPr>
          <w:sz w:val="24"/>
        </w:rPr>
      </w:pPr>
      <w:r w:rsidRPr="00CA49C8">
        <w:rPr>
          <w:sz w:val="24"/>
        </w:rPr>
        <w:t xml:space="preserve">All relevant staff members </w:t>
      </w:r>
      <w:proofErr w:type="gramStart"/>
      <w:r w:rsidRPr="00CA49C8">
        <w:rPr>
          <w:sz w:val="24"/>
        </w:rPr>
        <w:t>are briefed</w:t>
      </w:r>
      <w:proofErr w:type="gramEnd"/>
      <w:r w:rsidRPr="00CA49C8">
        <w:rPr>
          <w:sz w:val="24"/>
        </w:rPr>
        <w:t xml:space="preserve"> on the school’s planning procedures as</w:t>
      </w:r>
      <w:r>
        <w:rPr>
          <w:sz w:val="24"/>
        </w:rPr>
        <w:t xml:space="preserve"> </w:t>
      </w:r>
      <w:r w:rsidRPr="00CA49C8">
        <w:rPr>
          <w:sz w:val="24"/>
        </w:rPr>
        <w:t>part of staff training.</w:t>
      </w:r>
    </w:p>
    <w:p w:rsidR="00400B06" w:rsidRDefault="00400B06" w:rsidP="001105E5">
      <w:pPr>
        <w:spacing w:line="240" w:lineRule="auto"/>
        <w:rPr>
          <w:rFonts w:cstheme="minorHAnsi"/>
          <w:b/>
          <w:color w:val="7030A0"/>
          <w:sz w:val="28"/>
          <w:szCs w:val="24"/>
          <w:u w:val="single"/>
        </w:rPr>
      </w:pPr>
    </w:p>
    <w:p w:rsidR="001105E5" w:rsidRPr="001105E5" w:rsidRDefault="001105E5" w:rsidP="001105E5">
      <w:pPr>
        <w:spacing w:line="240" w:lineRule="auto"/>
        <w:rPr>
          <w:rFonts w:cstheme="minorHAnsi"/>
          <w:b/>
          <w:color w:val="7030A0"/>
          <w:sz w:val="28"/>
          <w:szCs w:val="24"/>
          <w:u w:val="single"/>
        </w:rPr>
      </w:pPr>
      <w:r w:rsidRPr="001105E5">
        <w:rPr>
          <w:rFonts w:cstheme="minorHAnsi"/>
          <w:b/>
          <w:color w:val="7030A0"/>
          <w:sz w:val="28"/>
          <w:szCs w:val="24"/>
          <w:u w:val="single"/>
        </w:rPr>
        <w:t>Cross-curricular links</w:t>
      </w:r>
    </w:p>
    <w:p w:rsidR="001105E5" w:rsidRPr="001105E5" w:rsidRDefault="001105E5" w:rsidP="001105E5">
      <w:pPr>
        <w:pStyle w:val="NoSpacing"/>
        <w:rPr>
          <w:sz w:val="24"/>
        </w:rPr>
      </w:pPr>
      <w:r w:rsidRPr="001105E5">
        <w:rPr>
          <w:sz w:val="24"/>
        </w:rPr>
        <w:t>Wherever possible, the science curriculum will provide opportunities to establish links with other curriculum areas:</w:t>
      </w:r>
    </w:p>
    <w:p w:rsidR="001105E5" w:rsidRDefault="001105E5" w:rsidP="001105E5">
      <w:pPr>
        <w:pStyle w:val="NoSpacing"/>
        <w:rPr>
          <w:sz w:val="24"/>
        </w:rPr>
      </w:pPr>
    </w:p>
    <w:p w:rsidR="001105E5" w:rsidRPr="001105E5" w:rsidRDefault="001105E5" w:rsidP="001105E5">
      <w:pPr>
        <w:pStyle w:val="NoSpacing"/>
        <w:rPr>
          <w:sz w:val="24"/>
        </w:rPr>
      </w:pPr>
      <w:r w:rsidRPr="001105E5">
        <w:rPr>
          <w:sz w:val="24"/>
        </w:rPr>
        <w:t>English</w:t>
      </w:r>
    </w:p>
    <w:p w:rsidR="001105E5" w:rsidRPr="001105E5" w:rsidRDefault="001105E5" w:rsidP="001105E5">
      <w:pPr>
        <w:pStyle w:val="NoSpacing"/>
        <w:numPr>
          <w:ilvl w:val="0"/>
          <w:numId w:val="17"/>
        </w:numPr>
        <w:rPr>
          <w:sz w:val="24"/>
        </w:rPr>
      </w:pPr>
      <w:r w:rsidRPr="001105E5">
        <w:rPr>
          <w:sz w:val="24"/>
        </w:rPr>
        <w:t>Pupils are encouraged to use their s</w:t>
      </w:r>
      <w:r>
        <w:rPr>
          <w:sz w:val="24"/>
        </w:rPr>
        <w:t xml:space="preserve">peaking and listening skills to </w:t>
      </w:r>
      <w:r w:rsidRPr="001105E5">
        <w:rPr>
          <w:sz w:val="24"/>
        </w:rPr>
        <w:t>describe what is happening.</w:t>
      </w:r>
    </w:p>
    <w:p w:rsidR="001105E5" w:rsidRPr="001105E5" w:rsidRDefault="001105E5" w:rsidP="001105E5">
      <w:pPr>
        <w:pStyle w:val="NoSpacing"/>
        <w:numPr>
          <w:ilvl w:val="0"/>
          <w:numId w:val="17"/>
        </w:numPr>
        <w:rPr>
          <w:sz w:val="24"/>
        </w:rPr>
      </w:pPr>
      <w:r w:rsidRPr="001105E5">
        <w:rPr>
          <w:sz w:val="24"/>
        </w:rPr>
        <w:t xml:space="preserve">Pupils’ writing skills </w:t>
      </w:r>
      <w:proofErr w:type="gramStart"/>
      <w:r w:rsidRPr="001105E5">
        <w:rPr>
          <w:sz w:val="24"/>
        </w:rPr>
        <w:t>are developed</w:t>
      </w:r>
      <w:proofErr w:type="gramEnd"/>
      <w:r w:rsidRPr="001105E5">
        <w:rPr>
          <w:sz w:val="24"/>
        </w:rPr>
        <w:t xml:space="preserve"> th</w:t>
      </w:r>
      <w:r>
        <w:rPr>
          <w:sz w:val="24"/>
        </w:rPr>
        <w:t xml:space="preserve">rough recording their planning, </w:t>
      </w:r>
      <w:r w:rsidRPr="001105E5">
        <w:rPr>
          <w:sz w:val="24"/>
        </w:rPr>
        <w:t>what they observe and what they found out.</w:t>
      </w:r>
    </w:p>
    <w:p w:rsidR="001105E5" w:rsidRPr="001105E5" w:rsidRDefault="001105E5" w:rsidP="001105E5">
      <w:pPr>
        <w:pStyle w:val="NoSpacing"/>
        <w:numPr>
          <w:ilvl w:val="0"/>
          <w:numId w:val="17"/>
        </w:numPr>
        <w:rPr>
          <w:sz w:val="24"/>
        </w:rPr>
      </w:pPr>
      <w:r w:rsidRPr="001105E5">
        <w:rPr>
          <w:sz w:val="24"/>
        </w:rPr>
        <w:t>S</w:t>
      </w:r>
      <w:r>
        <w:rPr>
          <w:sz w:val="24"/>
        </w:rPr>
        <w:t xml:space="preserve">cience based texts </w:t>
      </w:r>
      <w:proofErr w:type="gramStart"/>
      <w:r>
        <w:rPr>
          <w:sz w:val="24"/>
        </w:rPr>
        <w:t>are regularly</w:t>
      </w:r>
      <w:r w:rsidRPr="001105E5">
        <w:rPr>
          <w:sz w:val="24"/>
        </w:rPr>
        <w:t xml:space="preserve"> used</w:t>
      </w:r>
      <w:proofErr w:type="gramEnd"/>
      <w:r w:rsidRPr="001105E5">
        <w:rPr>
          <w:sz w:val="24"/>
        </w:rPr>
        <w:t xml:space="preserve"> in English les</w:t>
      </w:r>
      <w:r>
        <w:rPr>
          <w:sz w:val="24"/>
        </w:rPr>
        <w:t xml:space="preserve">sons and in </w:t>
      </w:r>
      <w:r w:rsidRPr="001105E5">
        <w:rPr>
          <w:sz w:val="24"/>
        </w:rPr>
        <w:t>guided reading sessions.</w:t>
      </w:r>
    </w:p>
    <w:p w:rsidR="001105E5" w:rsidRPr="001105E5" w:rsidRDefault="001105E5" w:rsidP="001105E5">
      <w:pPr>
        <w:pStyle w:val="NoSpacing"/>
        <w:rPr>
          <w:sz w:val="24"/>
        </w:rPr>
      </w:pPr>
    </w:p>
    <w:p w:rsidR="001105E5" w:rsidRPr="001105E5" w:rsidRDefault="001105E5" w:rsidP="001105E5">
      <w:pPr>
        <w:pStyle w:val="NoSpacing"/>
        <w:rPr>
          <w:sz w:val="24"/>
        </w:rPr>
      </w:pPr>
      <w:r w:rsidRPr="001105E5">
        <w:rPr>
          <w:sz w:val="24"/>
        </w:rPr>
        <w:t>Maths</w:t>
      </w:r>
    </w:p>
    <w:p w:rsidR="001105E5" w:rsidRPr="001105E5" w:rsidRDefault="001105E5" w:rsidP="001105E5">
      <w:pPr>
        <w:pStyle w:val="NoSpacing"/>
        <w:numPr>
          <w:ilvl w:val="0"/>
          <w:numId w:val="18"/>
        </w:numPr>
        <w:rPr>
          <w:sz w:val="24"/>
        </w:rPr>
      </w:pPr>
      <w:r w:rsidRPr="001105E5">
        <w:rPr>
          <w:sz w:val="24"/>
        </w:rPr>
        <w:t>Science will involve a degree of numeracy at all levels.</w:t>
      </w:r>
    </w:p>
    <w:p w:rsidR="001105E5" w:rsidRPr="001105E5" w:rsidRDefault="001105E5" w:rsidP="001105E5">
      <w:pPr>
        <w:pStyle w:val="NoSpacing"/>
        <w:numPr>
          <w:ilvl w:val="0"/>
          <w:numId w:val="18"/>
        </w:numPr>
        <w:rPr>
          <w:sz w:val="24"/>
        </w:rPr>
      </w:pPr>
      <w:r w:rsidRPr="001105E5">
        <w:rPr>
          <w:sz w:val="24"/>
        </w:rPr>
        <w:t>Pupils use their knowledge and u</w:t>
      </w:r>
      <w:r>
        <w:rPr>
          <w:sz w:val="24"/>
        </w:rPr>
        <w:t xml:space="preserve">nderstanding of measurement and </w:t>
      </w:r>
      <w:r w:rsidRPr="001105E5">
        <w:rPr>
          <w:sz w:val="24"/>
        </w:rPr>
        <w:t>data handling.</w:t>
      </w:r>
    </w:p>
    <w:p w:rsidR="001105E5" w:rsidRPr="001105E5" w:rsidRDefault="001105E5" w:rsidP="001105E5">
      <w:pPr>
        <w:pStyle w:val="NoSpacing"/>
        <w:numPr>
          <w:ilvl w:val="0"/>
          <w:numId w:val="18"/>
        </w:numPr>
        <w:rPr>
          <w:sz w:val="24"/>
        </w:rPr>
      </w:pPr>
      <w:r w:rsidRPr="001105E5">
        <w:rPr>
          <w:sz w:val="24"/>
        </w:rPr>
        <w:t>Where appropriate, pupils record their findings using charts, tab</w:t>
      </w:r>
      <w:r>
        <w:rPr>
          <w:sz w:val="24"/>
        </w:rPr>
        <w:t xml:space="preserve">les and </w:t>
      </w:r>
      <w:r w:rsidRPr="001105E5">
        <w:rPr>
          <w:sz w:val="24"/>
        </w:rPr>
        <w:t>graphs.</w:t>
      </w:r>
    </w:p>
    <w:p w:rsidR="001105E5" w:rsidRPr="001105E5" w:rsidRDefault="001105E5" w:rsidP="001105E5">
      <w:pPr>
        <w:pStyle w:val="NoSpacing"/>
        <w:rPr>
          <w:sz w:val="24"/>
        </w:rPr>
      </w:pPr>
    </w:p>
    <w:p w:rsidR="001105E5" w:rsidRPr="001105E5" w:rsidRDefault="001105E5" w:rsidP="001105E5">
      <w:pPr>
        <w:pStyle w:val="NoSpacing"/>
        <w:rPr>
          <w:sz w:val="24"/>
        </w:rPr>
      </w:pPr>
      <w:r w:rsidRPr="001105E5">
        <w:rPr>
          <w:sz w:val="24"/>
        </w:rPr>
        <w:t>ICT</w:t>
      </w:r>
    </w:p>
    <w:p w:rsidR="001105E5" w:rsidRPr="001105E5" w:rsidRDefault="001105E5" w:rsidP="00CA49C8">
      <w:pPr>
        <w:pStyle w:val="NoSpacing"/>
        <w:numPr>
          <w:ilvl w:val="0"/>
          <w:numId w:val="19"/>
        </w:numPr>
        <w:rPr>
          <w:sz w:val="24"/>
        </w:rPr>
      </w:pPr>
      <w:r w:rsidRPr="001105E5">
        <w:rPr>
          <w:sz w:val="24"/>
        </w:rPr>
        <w:t>Pupils will use ICT to locate and research information.</w:t>
      </w:r>
    </w:p>
    <w:p w:rsidR="001105E5" w:rsidRPr="001105E5" w:rsidRDefault="001105E5" w:rsidP="00CA49C8">
      <w:pPr>
        <w:pStyle w:val="NoSpacing"/>
        <w:numPr>
          <w:ilvl w:val="0"/>
          <w:numId w:val="19"/>
        </w:numPr>
        <w:rPr>
          <w:sz w:val="24"/>
        </w:rPr>
      </w:pPr>
      <w:r w:rsidRPr="001105E5">
        <w:rPr>
          <w:sz w:val="24"/>
        </w:rPr>
        <w:t xml:space="preserve">ICT </w:t>
      </w:r>
      <w:proofErr w:type="gramStart"/>
      <w:r w:rsidRPr="001105E5">
        <w:rPr>
          <w:sz w:val="24"/>
        </w:rPr>
        <w:t>will be used</w:t>
      </w:r>
      <w:proofErr w:type="gramEnd"/>
      <w:r w:rsidRPr="001105E5">
        <w:rPr>
          <w:sz w:val="24"/>
        </w:rPr>
        <w:t xml:space="preserve"> to record findings, using text, data and tables.</w:t>
      </w:r>
    </w:p>
    <w:p w:rsidR="001105E5" w:rsidRPr="001105E5" w:rsidRDefault="001105E5" w:rsidP="00CA49C8">
      <w:pPr>
        <w:pStyle w:val="NoSpacing"/>
        <w:numPr>
          <w:ilvl w:val="0"/>
          <w:numId w:val="19"/>
        </w:numPr>
        <w:rPr>
          <w:sz w:val="24"/>
        </w:rPr>
      </w:pPr>
      <w:r w:rsidRPr="001105E5">
        <w:rPr>
          <w:sz w:val="24"/>
        </w:rPr>
        <w:t>Pupils are encouraged to use cal</w:t>
      </w:r>
      <w:r>
        <w:rPr>
          <w:sz w:val="24"/>
        </w:rPr>
        <w:t xml:space="preserve">culators and other electronic </w:t>
      </w:r>
      <w:r w:rsidRPr="001105E5">
        <w:rPr>
          <w:sz w:val="24"/>
        </w:rPr>
        <w:t>devices, gaining confidence throughout their school experience.</w:t>
      </w:r>
    </w:p>
    <w:p w:rsidR="001105E5" w:rsidRPr="001105E5" w:rsidRDefault="001105E5" w:rsidP="001105E5">
      <w:pPr>
        <w:pStyle w:val="NoSpacing"/>
        <w:rPr>
          <w:sz w:val="24"/>
        </w:rPr>
      </w:pPr>
    </w:p>
    <w:p w:rsidR="001105E5" w:rsidRPr="001105E5" w:rsidRDefault="001105E5" w:rsidP="001105E5">
      <w:pPr>
        <w:pStyle w:val="NoSpacing"/>
        <w:rPr>
          <w:sz w:val="24"/>
        </w:rPr>
      </w:pPr>
      <w:r w:rsidRPr="001105E5">
        <w:rPr>
          <w:sz w:val="24"/>
        </w:rPr>
        <w:t>PSHE</w:t>
      </w:r>
    </w:p>
    <w:p w:rsidR="001105E5" w:rsidRPr="001105E5" w:rsidRDefault="001105E5" w:rsidP="00CA49C8">
      <w:pPr>
        <w:pStyle w:val="NoSpacing"/>
        <w:numPr>
          <w:ilvl w:val="0"/>
          <w:numId w:val="20"/>
        </w:numPr>
        <w:rPr>
          <w:sz w:val="24"/>
        </w:rPr>
      </w:pPr>
      <w:r w:rsidRPr="001105E5">
        <w:rPr>
          <w:sz w:val="24"/>
        </w:rPr>
        <w:t>Health education is taught as part of th</w:t>
      </w:r>
      <w:r w:rsidR="00CA49C8">
        <w:rPr>
          <w:sz w:val="24"/>
        </w:rPr>
        <w:t xml:space="preserve">e science unit about ourselves, </w:t>
      </w:r>
      <w:r w:rsidRPr="001105E5">
        <w:rPr>
          <w:sz w:val="24"/>
        </w:rPr>
        <w:t>which covers:</w:t>
      </w:r>
    </w:p>
    <w:p w:rsidR="001105E5" w:rsidRPr="001105E5" w:rsidRDefault="001105E5" w:rsidP="00CA49C8">
      <w:pPr>
        <w:pStyle w:val="NoSpacing"/>
        <w:ind w:left="1134"/>
        <w:rPr>
          <w:sz w:val="24"/>
        </w:rPr>
      </w:pPr>
      <w:r w:rsidRPr="001105E5">
        <w:rPr>
          <w:sz w:val="24"/>
        </w:rPr>
        <w:t>― Health and growing</w:t>
      </w:r>
    </w:p>
    <w:p w:rsidR="001105E5" w:rsidRPr="001105E5" w:rsidRDefault="001105E5" w:rsidP="00CA49C8">
      <w:pPr>
        <w:pStyle w:val="NoSpacing"/>
        <w:ind w:left="1134"/>
        <w:rPr>
          <w:sz w:val="24"/>
        </w:rPr>
      </w:pPr>
      <w:r w:rsidRPr="001105E5">
        <w:rPr>
          <w:sz w:val="24"/>
        </w:rPr>
        <w:t>― Teeth and eating</w:t>
      </w:r>
    </w:p>
    <w:p w:rsidR="001105E5" w:rsidRPr="001105E5" w:rsidRDefault="001105E5" w:rsidP="00CA49C8">
      <w:pPr>
        <w:pStyle w:val="NoSpacing"/>
        <w:ind w:left="1134"/>
        <w:rPr>
          <w:sz w:val="24"/>
        </w:rPr>
      </w:pPr>
      <w:r w:rsidRPr="001105E5">
        <w:rPr>
          <w:sz w:val="24"/>
        </w:rPr>
        <w:t>― Moving and growing</w:t>
      </w:r>
    </w:p>
    <w:p w:rsidR="001105E5" w:rsidRPr="001105E5" w:rsidRDefault="001105E5" w:rsidP="00CA49C8">
      <w:pPr>
        <w:pStyle w:val="NoSpacing"/>
        <w:ind w:left="1134"/>
        <w:rPr>
          <w:sz w:val="24"/>
        </w:rPr>
      </w:pPr>
      <w:r w:rsidRPr="001105E5">
        <w:rPr>
          <w:sz w:val="24"/>
        </w:rPr>
        <w:t xml:space="preserve">― </w:t>
      </w:r>
      <w:proofErr w:type="gramStart"/>
      <w:r w:rsidRPr="001105E5">
        <w:rPr>
          <w:sz w:val="24"/>
        </w:rPr>
        <w:t>Keeping</w:t>
      </w:r>
      <w:proofErr w:type="gramEnd"/>
      <w:r w:rsidRPr="001105E5">
        <w:rPr>
          <w:sz w:val="24"/>
        </w:rPr>
        <w:t xml:space="preserve"> healthy</w:t>
      </w:r>
    </w:p>
    <w:p w:rsidR="001105E5" w:rsidRPr="001105E5" w:rsidRDefault="001105E5" w:rsidP="00CA49C8">
      <w:pPr>
        <w:pStyle w:val="NoSpacing"/>
        <w:ind w:left="1134"/>
        <w:rPr>
          <w:sz w:val="24"/>
        </w:rPr>
      </w:pPr>
      <w:r w:rsidRPr="001105E5">
        <w:rPr>
          <w:sz w:val="24"/>
        </w:rPr>
        <w:t>― Life cycles</w:t>
      </w:r>
    </w:p>
    <w:p w:rsidR="001105E5" w:rsidRPr="001105E5" w:rsidRDefault="001105E5" w:rsidP="001105E5">
      <w:pPr>
        <w:pStyle w:val="NoSpacing"/>
        <w:rPr>
          <w:sz w:val="24"/>
        </w:rPr>
      </w:pPr>
    </w:p>
    <w:p w:rsidR="00400B06" w:rsidRDefault="00400B06" w:rsidP="001105E5">
      <w:pPr>
        <w:pStyle w:val="NoSpacing"/>
        <w:rPr>
          <w:sz w:val="24"/>
        </w:rPr>
      </w:pPr>
    </w:p>
    <w:p w:rsidR="001105E5" w:rsidRPr="001105E5" w:rsidRDefault="001105E5" w:rsidP="001105E5">
      <w:pPr>
        <w:pStyle w:val="NoSpacing"/>
        <w:rPr>
          <w:sz w:val="24"/>
        </w:rPr>
      </w:pPr>
      <w:r w:rsidRPr="001105E5">
        <w:rPr>
          <w:sz w:val="24"/>
        </w:rPr>
        <w:lastRenderedPageBreak/>
        <w:t>History</w:t>
      </w:r>
    </w:p>
    <w:p w:rsidR="001105E5" w:rsidRPr="001105E5" w:rsidRDefault="001105E5" w:rsidP="00CA49C8">
      <w:pPr>
        <w:pStyle w:val="NoSpacing"/>
        <w:numPr>
          <w:ilvl w:val="0"/>
          <w:numId w:val="20"/>
        </w:numPr>
        <w:rPr>
          <w:sz w:val="24"/>
        </w:rPr>
      </w:pPr>
      <w:r w:rsidRPr="001105E5">
        <w:rPr>
          <w:sz w:val="24"/>
        </w:rPr>
        <w:t>Scientific discoveries and the contribution</w:t>
      </w:r>
      <w:r w:rsidR="00CA49C8">
        <w:rPr>
          <w:sz w:val="24"/>
        </w:rPr>
        <w:t xml:space="preserve"> of individuals to science </w:t>
      </w:r>
      <w:proofErr w:type="gramStart"/>
      <w:r w:rsidR="00CA49C8">
        <w:rPr>
          <w:sz w:val="24"/>
        </w:rPr>
        <w:t xml:space="preserve">will </w:t>
      </w:r>
      <w:r w:rsidRPr="001105E5">
        <w:rPr>
          <w:sz w:val="24"/>
        </w:rPr>
        <w:t>be studied</w:t>
      </w:r>
      <w:proofErr w:type="gramEnd"/>
      <w:r w:rsidRPr="001105E5">
        <w:rPr>
          <w:sz w:val="24"/>
        </w:rPr>
        <w:t>.</w:t>
      </w:r>
    </w:p>
    <w:p w:rsidR="00CA49C8" w:rsidRDefault="00CA49C8" w:rsidP="001105E5">
      <w:pPr>
        <w:pStyle w:val="NoSpacing"/>
        <w:rPr>
          <w:sz w:val="24"/>
        </w:rPr>
      </w:pPr>
    </w:p>
    <w:p w:rsidR="001105E5" w:rsidRPr="001105E5" w:rsidRDefault="001105E5" w:rsidP="001105E5">
      <w:pPr>
        <w:pStyle w:val="NoSpacing"/>
        <w:rPr>
          <w:sz w:val="24"/>
        </w:rPr>
      </w:pPr>
      <w:r w:rsidRPr="001105E5">
        <w:rPr>
          <w:sz w:val="24"/>
        </w:rPr>
        <w:t>Spiritual development</w:t>
      </w:r>
    </w:p>
    <w:p w:rsidR="00CA49C8" w:rsidRDefault="001105E5" w:rsidP="00CA49C8">
      <w:pPr>
        <w:pStyle w:val="NoSpacing"/>
        <w:numPr>
          <w:ilvl w:val="0"/>
          <w:numId w:val="20"/>
        </w:numPr>
        <w:rPr>
          <w:sz w:val="24"/>
        </w:rPr>
      </w:pPr>
      <w:r w:rsidRPr="001105E5">
        <w:rPr>
          <w:sz w:val="24"/>
        </w:rPr>
        <w:t xml:space="preserve">Pupils’ development </w:t>
      </w:r>
      <w:proofErr w:type="gramStart"/>
      <w:r w:rsidRPr="001105E5">
        <w:rPr>
          <w:sz w:val="24"/>
        </w:rPr>
        <w:t>will be focussed</w:t>
      </w:r>
      <w:proofErr w:type="gramEnd"/>
      <w:r w:rsidR="00CA49C8">
        <w:rPr>
          <w:sz w:val="24"/>
        </w:rPr>
        <w:t xml:space="preserve"> on the vastness of science and </w:t>
      </w:r>
      <w:r w:rsidRPr="001105E5">
        <w:rPr>
          <w:sz w:val="24"/>
        </w:rPr>
        <w:t>the natural wor</w:t>
      </w:r>
      <w:r w:rsidR="00CA49C8">
        <w:rPr>
          <w:sz w:val="24"/>
        </w:rPr>
        <w:t>ld, encouraging a sense of awe.</w:t>
      </w:r>
    </w:p>
    <w:p w:rsidR="001105E5" w:rsidRPr="001105E5" w:rsidRDefault="001105E5" w:rsidP="00CA49C8">
      <w:pPr>
        <w:pStyle w:val="NoSpacing"/>
        <w:numPr>
          <w:ilvl w:val="0"/>
          <w:numId w:val="20"/>
        </w:numPr>
        <w:rPr>
          <w:sz w:val="24"/>
        </w:rPr>
      </w:pPr>
      <w:r w:rsidRPr="001105E5">
        <w:rPr>
          <w:sz w:val="24"/>
        </w:rPr>
        <w:t>Pupils are encouraged to think about the e</w:t>
      </w:r>
      <w:r w:rsidR="00CA49C8">
        <w:rPr>
          <w:sz w:val="24"/>
        </w:rPr>
        <w:t xml:space="preserve">ffect of scientific discoveries </w:t>
      </w:r>
      <w:r w:rsidRPr="001105E5">
        <w:rPr>
          <w:sz w:val="24"/>
        </w:rPr>
        <w:t>on the modern world.</w:t>
      </w:r>
    </w:p>
    <w:p w:rsidR="007528F2" w:rsidRPr="001105E5" w:rsidRDefault="001105E5" w:rsidP="00CA49C8">
      <w:pPr>
        <w:pStyle w:val="NoSpacing"/>
        <w:numPr>
          <w:ilvl w:val="0"/>
          <w:numId w:val="20"/>
        </w:numPr>
        <w:rPr>
          <w:sz w:val="24"/>
        </w:rPr>
      </w:pPr>
      <w:r w:rsidRPr="001105E5">
        <w:rPr>
          <w:sz w:val="24"/>
        </w:rPr>
        <w:t xml:space="preserve">Current scientific developments and </w:t>
      </w:r>
      <w:r w:rsidR="00CA49C8">
        <w:rPr>
          <w:sz w:val="24"/>
        </w:rPr>
        <w:t xml:space="preserve">issues </w:t>
      </w:r>
      <w:proofErr w:type="gramStart"/>
      <w:r w:rsidR="00CA49C8">
        <w:rPr>
          <w:sz w:val="24"/>
        </w:rPr>
        <w:t>will be discussed</w:t>
      </w:r>
      <w:proofErr w:type="gramEnd"/>
      <w:r w:rsidR="00CA49C8">
        <w:rPr>
          <w:sz w:val="24"/>
        </w:rPr>
        <w:t xml:space="preserve"> in the </w:t>
      </w:r>
      <w:r w:rsidRPr="001105E5">
        <w:rPr>
          <w:sz w:val="24"/>
        </w:rPr>
        <w:t>classroom, where appropriate.</w:t>
      </w:r>
    </w:p>
    <w:p w:rsidR="00CA49C8" w:rsidRDefault="00CA49C8" w:rsidP="00A668DC">
      <w:pPr>
        <w:rPr>
          <w:b/>
          <w:color w:val="7030A0"/>
          <w:sz w:val="28"/>
          <w:szCs w:val="28"/>
          <w:u w:val="single"/>
        </w:rPr>
      </w:pPr>
    </w:p>
    <w:p w:rsidR="00400B06" w:rsidRPr="00400B06" w:rsidRDefault="00400B06" w:rsidP="00400B06">
      <w:pPr>
        <w:rPr>
          <w:b/>
          <w:color w:val="7030A0"/>
          <w:sz w:val="28"/>
          <w:szCs w:val="28"/>
          <w:u w:val="single"/>
        </w:rPr>
      </w:pPr>
      <w:r w:rsidRPr="00400B06">
        <w:rPr>
          <w:b/>
          <w:color w:val="7030A0"/>
          <w:sz w:val="28"/>
          <w:szCs w:val="28"/>
          <w:u w:val="single"/>
        </w:rPr>
        <w:t>Assessment and reporting</w:t>
      </w:r>
    </w:p>
    <w:p w:rsidR="00400B06" w:rsidRPr="00400B06" w:rsidRDefault="00400B06" w:rsidP="00400B06">
      <w:pPr>
        <w:pStyle w:val="NoSpacing"/>
        <w:rPr>
          <w:sz w:val="24"/>
        </w:rPr>
      </w:pPr>
    </w:p>
    <w:p w:rsidR="00400B06" w:rsidRPr="00400B06" w:rsidRDefault="00400B06" w:rsidP="00400B06">
      <w:pPr>
        <w:pStyle w:val="NoSpacing"/>
        <w:rPr>
          <w:sz w:val="24"/>
        </w:rPr>
      </w:pPr>
      <w:r>
        <w:rPr>
          <w:sz w:val="24"/>
        </w:rPr>
        <w:t xml:space="preserve">Pupils </w:t>
      </w:r>
      <w:proofErr w:type="gramStart"/>
      <w:r>
        <w:rPr>
          <w:sz w:val="24"/>
        </w:rPr>
        <w:t>are</w:t>
      </w:r>
      <w:r w:rsidRPr="00400B06">
        <w:rPr>
          <w:sz w:val="24"/>
        </w:rPr>
        <w:t xml:space="preserve"> assessed</w:t>
      </w:r>
      <w:proofErr w:type="gramEnd"/>
      <w:r w:rsidRPr="00400B06">
        <w:rPr>
          <w:sz w:val="24"/>
        </w:rPr>
        <w:t xml:space="preserve"> and their progre</w:t>
      </w:r>
      <w:r>
        <w:rPr>
          <w:sz w:val="24"/>
        </w:rPr>
        <w:t xml:space="preserve">ssion recorded in line with the </w:t>
      </w:r>
      <w:r w:rsidRPr="00400B06">
        <w:rPr>
          <w:sz w:val="24"/>
        </w:rPr>
        <w:t>scho</w:t>
      </w:r>
      <w:r>
        <w:rPr>
          <w:sz w:val="24"/>
        </w:rPr>
        <w:t>ol’s Primary Assessment Policy.</w:t>
      </w:r>
      <w:r w:rsidR="00263346">
        <w:rPr>
          <w:sz w:val="24"/>
        </w:rPr>
        <w:t xml:space="preserve"> Pupils </w:t>
      </w:r>
      <w:proofErr w:type="gramStart"/>
      <w:r w:rsidR="00263346">
        <w:rPr>
          <w:sz w:val="24"/>
        </w:rPr>
        <w:t>are</w:t>
      </w:r>
      <w:r w:rsidRPr="00400B06">
        <w:rPr>
          <w:sz w:val="24"/>
        </w:rPr>
        <w:t xml:space="preserve"> assessed</w:t>
      </w:r>
      <w:proofErr w:type="gramEnd"/>
      <w:r w:rsidRPr="00400B06">
        <w:rPr>
          <w:sz w:val="24"/>
        </w:rPr>
        <w:t xml:space="preserve"> continuously </w:t>
      </w:r>
      <w:r>
        <w:rPr>
          <w:sz w:val="24"/>
        </w:rPr>
        <w:t xml:space="preserve">throughout the year, as well as </w:t>
      </w:r>
      <w:r w:rsidRPr="00400B06">
        <w:rPr>
          <w:sz w:val="24"/>
        </w:rPr>
        <w:t>undertaking a summative assessment at the end of each academic year.</w:t>
      </w:r>
    </w:p>
    <w:p w:rsidR="00400B06" w:rsidRDefault="00400B06" w:rsidP="00400B06">
      <w:pPr>
        <w:pStyle w:val="NoSpacing"/>
        <w:rPr>
          <w:sz w:val="24"/>
        </w:rPr>
      </w:pPr>
    </w:p>
    <w:p w:rsidR="00263346" w:rsidRPr="00400B06" w:rsidRDefault="00263346" w:rsidP="00263346">
      <w:pPr>
        <w:pStyle w:val="NoSpacing"/>
        <w:rPr>
          <w:sz w:val="24"/>
        </w:rPr>
      </w:pPr>
      <w:r w:rsidRPr="00400B06">
        <w:rPr>
          <w:sz w:val="24"/>
        </w:rPr>
        <w:t xml:space="preserve">Formative assessment, which </w:t>
      </w:r>
      <w:proofErr w:type="gramStart"/>
      <w:r w:rsidRPr="00400B06">
        <w:rPr>
          <w:sz w:val="24"/>
        </w:rPr>
        <w:t>is carried out</w:t>
      </w:r>
      <w:proofErr w:type="gramEnd"/>
      <w:r w:rsidRPr="00400B06">
        <w:rPr>
          <w:sz w:val="24"/>
        </w:rPr>
        <w:t xml:space="preserve"> </w:t>
      </w:r>
      <w:r>
        <w:rPr>
          <w:sz w:val="24"/>
        </w:rPr>
        <w:t xml:space="preserve">informally throughout the year, </w:t>
      </w:r>
      <w:r w:rsidRPr="00400B06">
        <w:rPr>
          <w:sz w:val="24"/>
        </w:rPr>
        <w:t>enables teachers to identify pupils’ unders</w:t>
      </w:r>
      <w:r>
        <w:rPr>
          <w:sz w:val="24"/>
        </w:rPr>
        <w:t xml:space="preserve">tanding of subjects and informs </w:t>
      </w:r>
      <w:r w:rsidRPr="00400B06">
        <w:rPr>
          <w:sz w:val="24"/>
        </w:rPr>
        <w:t>their immediate lesson planning.</w:t>
      </w:r>
    </w:p>
    <w:p w:rsidR="00400B06" w:rsidRPr="00400B06" w:rsidRDefault="00400B06" w:rsidP="00400B06">
      <w:pPr>
        <w:pStyle w:val="NoSpacing"/>
        <w:rPr>
          <w:sz w:val="24"/>
        </w:rPr>
      </w:pPr>
      <w:r w:rsidRPr="00400B06">
        <w:rPr>
          <w:sz w:val="24"/>
        </w:rPr>
        <w:t>Throughout the year, teachers will pl</w:t>
      </w:r>
      <w:r>
        <w:rPr>
          <w:sz w:val="24"/>
        </w:rPr>
        <w:t xml:space="preserve">an on-going creative assessment </w:t>
      </w:r>
      <w:r w:rsidRPr="00400B06">
        <w:rPr>
          <w:sz w:val="24"/>
        </w:rPr>
        <w:t>opportunities in order to gauge wheth</w:t>
      </w:r>
      <w:r>
        <w:rPr>
          <w:sz w:val="24"/>
        </w:rPr>
        <w:t xml:space="preserve">er pupils have achieved the key </w:t>
      </w:r>
      <w:r w:rsidRPr="00400B06">
        <w:rPr>
          <w:sz w:val="24"/>
        </w:rPr>
        <w:t>learning objectives.</w:t>
      </w:r>
    </w:p>
    <w:p w:rsidR="00263346" w:rsidRDefault="00263346" w:rsidP="00400B06">
      <w:pPr>
        <w:pStyle w:val="NoSpacing"/>
        <w:rPr>
          <w:sz w:val="24"/>
        </w:rPr>
      </w:pPr>
    </w:p>
    <w:p w:rsidR="00400B06" w:rsidRPr="00400B06" w:rsidRDefault="00400B06" w:rsidP="00400B06">
      <w:pPr>
        <w:pStyle w:val="NoSpacing"/>
        <w:rPr>
          <w:sz w:val="24"/>
        </w:rPr>
      </w:pPr>
      <w:r w:rsidRPr="00400B06">
        <w:rPr>
          <w:sz w:val="24"/>
        </w:rPr>
        <w:t xml:space="preserve">Assessment </w:t>
      </w:r>
      <w:proofErr w:type="gramStart"/>
      <w:r w:rsidRPr="00400B06">
        <w:rPr>
          <w:sz w:val="24"/>
        </w:rPr>
        <w:t>will be undertaken</w:t>
      </w:r>
      <w:proofErr w:type="gramEnd"/>
      <w:r w:rsidRPr="00400B06">
        <w:rPr>
          <w:sz w:val="24"/>
        </w:rPr>
        <w:t xml:space="preserve"> in various forms, including the following:</w:t>
      </w:r>
    </w:p>
    <w:p w:rsidR="00400B06" w:rsidRPr="00400B06" w:rsidRDefault="00400B06" w:rsidP="00263346">
      <w:pPr>
        <w:pStyle w:val="NoSpacing"/>
        <w:numPr>
          <w:ilvl w:val="0"/>
          <w:numId w:val="21"/>
        </w:numPr>
        <w:rPr>
          <w:sz w:val="24"/>
        </w:rPr>
      </w:pPr>
      <w:r w:rsidRPr="00400B06">
        <w:rPr>
          <w:sz w:val="24"/>
        </w:rPr>
        <w:t>Talking to pupils and asking questions</w:t>
      </w:r>
    </w:p>
    <w:p w:rsidR="00400B06" w:rsidRPr="00400B06" w:rsidRDefault="00400B06" w:rsidP="00263346">
      <w:pPr>
        <w:pStyle w:val="NoSpacing"/>
        <w:numPr>
          <w:ilvl w:val="0"/>
          <w:numId w:val="21"/>
        </w:numPr>
        <w:rPr>
          <w:sz w:val="24"/>
        </w:rPr>
      </w:pPr>
      <w:r w:rsidRPr="00400B06">
        <w:rPr>
          <w:sz w:val="24"/>
        </w:rPr>
        <w:t>Discussing pupils’ work with them</w:t>
      </w:r>
    </w:p>
    <w:p w:rsidR="00400B06" w:rsidRPr="00400B06" w:rsidRDefault="00400B06" w:rsidP="00263346">
      <w:pPr>
        <w:pStyle w:val="NoSpacing"/>
        <w:numPr>
          <w:ilvl w:val="0"/>
          <w:numId w:val="21"/>
        </w:numPr>
        <w:rPr>
          <w:sz w:val="24"/>
        </w:rPr>
      </w:pPr>
      <w:r w:rsidRPr="00400B06">
        <w:rPr>
          <w:sz w:val="24"/>
        </w:rPr>
        <w:t>Marking work against the learning objective</w:t>
      </w:r>
    </w:p>
    <w:p w:rsidR="00400B06" w:rsidRPr="00400B06" w:rsidRDefault="00400B06" w:rsidP="00263346">
      <w:pPr>
        <w:pStyle w:val="NoSpacing"/>
        <w:numPr>
          <w:ilvl w:val="0"/>
          <w:numId w:val="21"/>
        </w:numPr>
        <w:rPr>
          <w:sz w:val="24"/>
        </w:rPr>
      </w:pPr>
      <w:r w:rsidRPr="00400B06">
        <w:rPr>
          <w:sz w:val="24"/>
        </w:rPr>
        <w:t>Specific assignments for individual pupils</w:t>
      </w:r>
    </w:p>
    <w:p w:rsidR="00400B06" w:rsidRPr="00400B06" w:rsidRDefault="00400B06" w:rsidP="00263346">
      <w:pPr>
        <w:pStyle w:val="NoSpacing"/>
        <w:numPr>
          <w:ilvl w:val="0"/>
          <w:numId w:val="21"/>
        </w:numPr>
        <w:rPr>
          <w:sz w:val="24"/>
        </w:rPr>
      </w:pPr>
      <w:r w:rsidRPr="00400B06">
        <w:rPr>
          <w:sz w:val="24"/>
        </w:rPr>
        <w:t>Observing practical tasks and activities</w:t>
      </w:r>
    </w:p>
    <w:p w:rsidR="00400B06" w:rsidRPr="00400B06" w:rsidRDefault="00400B06" w:rsidP="00263346">
      <w:pPr>
        <w:pStyle w:val="NoSpacing"/>
        <w:numPr>
          <w:ilvl w:val="0"/>
          <w:numId w:val="21"/>
        </w:numPr>
        <w:rPr>
          <w:sz w:val="24"/>
        </w:rPr>
      </w:pPr>
      <w:r w:rsidRPr="00400B06">
        <w:rPr>
          <w:sz w:val="24"/>
        </w:rPr>
        <w:t>Pupils’ self-evaluation of their work</w:t>
      </w:r>
    </w:p>
    <w:p w:rsidR="00400B06" w:rsidRDefault="00400B06" w:rsidP="00263346">
      <w:pPr>
        <w:pStyle w:val="NoSpacing"/>
        <w:numPr>
          <w:ilvl w:val="0"/>
          <w:numId w:val="21"/>
        </w:numPr>
        <w:rPr>
          <w:sz w:val="24"/>
        </w:rPr>
      </w:pPr>
      <w:r w:rsidRPr="00400B06">
        <w:rPr>
          <w:sz w:val="24"/>
        </w:rPr>
        <w:t>Classroom tests and formal exams</w:t>
      </w:r>
    </w:p>
    <w:p w:rsidR="00263346" w:rsidRPr="00400B06" w:rsidRDefault="00263346" w:rsidP="00263346">
      <w:pPr>
        <w:pStyle w:val="NoSpacing"/>
        <w:ind w:left="720"/>
        <w:rPr>
          <w:sz w:val="24"/>
        </w:rPr>
      </w:pPr>
    </w:p>
    <w:p w:rsidR="00263346" w:rsidRDefault="00263346" w:rsidP="00400B06">
      <w:pPr>
        <w:pStyle w:val="NoSpacing"/>
        <w:rPr>
          <w:sz w:val="24"/>
        </w:rPr>
      </w:pPr>
    </w:p>
    <w:p w:rsidR="00400B06" w:rsidRPr="00400B06" w:rsidRDefault="00400B06" w:rsidP="00400B06">
      <w:pPr>
        <w:pStyle w:val="NoSpacing"/>
        <w:rPr>
          <w:sz w:val="24"/>
        </w:rPr>
      </w:pPr>
      <w:r w:rsidRPr="00400B06">
        <w:rPr>
          <w:sz w:val="24"/>
        </w:rPr>
        <w:t xml:space="preserve">In terms of summative assessments, the </w:t>
      </w:r>
      <w:proofErr w:type="gramStart"/>
      <w:r w:rsidRPr="00400B06">
        <w:rPr>
          <w:sz w:val="24"/>
        </w:rPr>
        <w:t>res</w:t>
      </w:r>
      <w:r w:rsidR="00263346">
        <w:rPr>
          <w:sz w:val="24"/>
        </w:rPr>
        <w:t>ults of end</w:t>
      </w:r>
      <w:proofErr w:type="gramEnd"/>
      <w:r w:rsidR="00263346">
        <w:rPr>
          <w:sz w:val="24"/>
        </w:rPr>
        <w:t xml:space="preserve"> of year assessments </w:t>
      </w:r>
      <w:r w:rsidRPr="00400B06">
        <w:rPr>
          <w:sz w:val="24"/>
        </w:rPr>
        <w:t>will be passed to relevant members of st</w:t>
      </w:r>
      <w:r w:rsidR="00263346">
        <w:rPr>
          <w:sz w:val="24"/>
        </w:rPr>
        <w:t xml:space="preserve">aff, such as the pupil’s future </w:t>
      </w:r>
      <w:r w:rsidRPr="00400B06">
        <w:rPr>
          <w:sz w:val="24"/>
        </w:rPr>
        <w:t>teacher.</w:t>
      </w:r>
    </w:p>
    <w:p w:rsidR="00263346" w:rsidRDefault="00263346" w:rsidP="00400B06">
      <w:pPr>
        <w:pStyle w:val="NoSpacing"/>
        <w:rPr>
          <w:sz w:val="24"/>
        </w:rPr>
      </w:pPr>
    </w:p>
    <w:p w:rsidR="00400B06" w:rsidRPr="00400B06" w:rsidRDefault="00400B06" w:rsidP="00400B06">
      <w:pPr>
        <w:pStyle w:val="NoSpacing"/>
        <w:rPr>
          <w:sz w:val="24"/>
        </w:rPr>
      </w:pPr>
      <w:r w:rsidRPr="00400B06">
        <w:rPr>
          <w:sz w:val="24"/>
        </w:rPr>
        <w:t xml:space="preserve">Parents </w:t>
      </w:r>
      <w:proofErr w:type="gramStart"/>
      <w:r w:rsidRPr="00400B06">
        <w:rPr>
          <w:sz w:val="24"/>
        </w:rPr>
        <w:t>will be provided</w:t>
      </w:r>
      <w:proofErr w:type="gramEnd"/>
      <w:r w:rsidRPr="00400B06">
        <w:rPr>
          <w:sz w:val="24"/>
        </w:rPr>
        <w:t xml:space="preserve"> with a written repo</w:t>
      </w:r>
      <w:r w:rsidR="00263346">
        <w:rPr>
          <w:sz w:val="24"/>
        </w:rPr>
        <w:t xml:space="preserve">rt about their child’s progress </w:t>
      </w:r>
      <w:r w:rsidRPr="00400B06">
        <w:rPr>
          <w:sz w:val="24"/>
        </w:rPr>
        <w:t xml:space="preserve">during the summer term every year. These </w:t>
      </w:r>
      <w:r w:rsidR="00263346">
        <w:rPr>
          <w:sz w:val="24"/>
        </w:rPr>
        <w:t xml:space="preserve">will include information on the </w:t>
      </w:r>
      <w:r w:rsidRPr="00400B06">
        <w:rPr>
          <w:sz w:val="24"/>
        </w:rPr>
        <w:t>pupil’s attitude towards science, progress in understan</w:t>
      </w:r>
      <w:r w:rsidR="00263346">
        <w:rPr>
          <w:sz w:val="24"/>
        </w:rPr>
        <w:t xml:space="preserve">ding scientific methods, </w:t>
      </w:r>
      <w:r w:rsidRPr="00400B06">
        <w:rPr>
          <w:sz w:val="24"/>
        </w:rPr>
        <w:t>ability to investigate, and</w:t>
      </w:r>
      <w:r w:rsidR="00263346">
        <w:rPr>
          <w:sz w:val="24"/>
        </w:rPr>
        <w:t xml:space="preserve"> the knowledge levels they have achieved. </w:t>
      </w:r>
      <w:r w:rsidRPr="00400B06">
        <w:rPr>
          <w:sz w:val="24"/>
        </w:rPr>
        <w:t>Verbal reports will be provided at paren</w:t>
      </w:r>
      <w:r w:rsidR="00263346">
        <w:rPr>
          <w:sz w:val="24"/>
        </w:rPr>
        <w:t xml:space="preserve">t-teacher interviews during the </w:t>
      </w:r>
      <w:proofErr w:type="gramStart"/>
      <w:r w:rsidRPr="00400B06">
        <w:rPr>
          <w:sz w:val="24"/>
        </w:rPr>
        <w:t>Autumn</w:t>
      </w:r>
      <w:proofErr w:type="gramEnd"/>
      <w:r w:rsidRPr="00400B06">
        <w:rPr>
          <w:sz w:val="24"/>
        </w:rPr>
        <w:t xml:space="preserve"> and Spring terms.</w:t>
      </w:r>
    </w:p>
    <w:p w:rsidR="00263346" w:rsidRDefault="00263346" w:rsidP="00263346">
      <w:pPr>
        <w:pStyle w:val="NoSpacing"/>
        <w:rPr>
          <w:sz w:val="24"/>
        </w:rPr>
      </w:pPr>
    </w:p>
    <w:p w:rsidR="00263346" w:rsidRPr="00263346" w:rsidRDefault="00263346" w:rsidP="00263346">
      <w:pPr>
        <w:pStyle w:val="NoSpacing"/>
        <w:rPr>
          <w:b/>
          <w:sz w:val="24"/>
          <w:u w:val="single"/>
        </w:rPr>
      </w:pPr>
      <w:r w:rsidRPr="00263346">
        <w:rPr>
          <w:b/>
          <w:sz w:val="24"/>
          <w:u w:val="single"/>
        </w:rPr>
        <w:t xml:space="preserve">Assessment in science </w:t>
      </w:r>
      <w:proofErr w:type="gramStart"/>
      <w:r w:rsidRPr="00263346">
        <w:rPr>
          <w:b/>
          <w:sz w:val="24"/>
          <w:u w:val="single"/>
        </w:rPr>
        <w:t>is based</w:t>
      </w:r>
      <w:proofErr w:type="gramEnd"/>
      <w:r w:rsidRPr="00263346">
        <w:rPr>
          <w:b/>
          <w:sz w:val="24"/>
          <w:u w:val="single"/>
        </w:rPr>
        <w:t xml:space="preserve"> upon scientific knowledge and understanding, rather than achievement in English or maths.</w:t>
      </w:r>
    </w:p>
    <w:p w:rsidR="00D946BD" w:rsidRDefault="00D946BD" w:rsidP="00A668DC">
      <w:pPr>
        <w:rPr>
          <w:b/>
          <w:color w:val="7030A0"/>
          <w:sz w:val="28"/>
          <w:szCs w:val="28"/>
          <w:u w:val="single"/>
        </w:rPr>
      </w:pPr>
    </w:p>
    <w:p w:rsidR="00263346" w:rsidRDefault="00263346" w:rsidP="00A668DC">
      <w:pPr>
        <w:rPr>
          <w:b/>
          <w:color w:val="7030A0"/>
          <w:sz w:val="28"/>
          <w:szCs w:val="28"/>
          <w:u w:val="single"/>
        </w:rPr>
      </w:pPr>
    </w:p>
    <w:p w:rsidR="00263346" w:rsidRDefault="00263346" w:rsidP="00A668DC">
      <w:pPr>
        <w:rPr>
          <w:b/>
          <w:color w:val="7030A0"/>
          <w:sz w:val="28"/>
          <w:szCs w:val="28"/>
          <w:u w:val="single"/>
        </w:rPr>
      </w:pPr>
    </w:p>
    <w:p w:rsidR="00263346" w:rsidRDefault="00263346" w:rsidP="00A668DC">
      <w:pPr>
        <w:rPr>
          <w:b/>
          <w:color w:val="7030A0"/>
          <w:sz w:val="28"/>
          <w:szCs w:val="28"/>
          <w:u w:val="single"/>
        </w:rPr>
      </w:pPr>
    </w:p>
    <w:p w:rsidR="00263346" w:rsidRPr="00263346" w:rsidRDefault="00263346" w:rsidP="00263346">
      <w:pPr>
        <w:rPr>
          <w:b/>
          <w:color w:val="7030A0"/>
          <w:sz w:val="28"/>
          <w:szCs w:val="28"/>
          <w:u w:val="single"/>
        </w:rPr>
      </w:pPr>
      <w:r w:rsidRPr="00263346">
        <w:rPr>
          <w:b/>
          <w:color w:val="7030A0"/>
          <w:sz w:val="28"/>
          <w:szCs w:val="28"/>
          <w:u w:val="single"/>
        </w:rPr>
        <w:lastRenderedPageBreak/>
        <w:t>Equipment and resources</w:t>
      </w:r>
    </w:p>
    <w:p w:rsidR="00263346" w:rsidRPr="00263346" w:rsidRDefault="00263346" w:rsidP="00263346">
      <w:pPr>
        <w:pStyle w:val="NoSpacing"/>
        <w:rPr>
          <w:rFonts w:cstheme="minorHAnsi"/>
          <w:sz w:val="24"/>
          <w:szCs w:val="24"/>
        </w:rPr>
      </w:pPr>
    </w:p>
    <w:p w:rsidR="00263346" w:rsidRPr="00263346" w:rsidRDefault="00263346" w:rsidP="00325EF8">
      <w:pPr>
        <w:pStyle w:val="NoSpacing"/>
        <w:numPr>
          <w:ilvl w:val="0"/>
          <w:numId w:val="22"/>
        </w:numPr>
        <w:rPr>
          <w:rFonts w:cstheme="minorHAnsi"/>
          <w:sz w:val="24"/>
          <w:szCs w:val="24"/>
        </w:rPr>
      </w:pPr>
      <w:r w:rsidRPr="00263346">
        <w:rPr>
          <w:rFonts w:cstheme="minorHAnsi"/>
          <w:sz w:val="24"/>
          <w:szCs w:val="24"/>
        </w:rPr>
        <w:t>Science resources for each unit are stored i</w:t>
      </w:r>
      <w:r>
        <w:rPr>
          <w:rFonts w:cstheme="minorHAnsi"/>
          <w:sz w:val="24"/>
          <w:szCs w:val="24"/>
        </w:rPr>
        <w:t>n the Science / Computing Store</w:t>
      </w:r>
      <w:r w:rsidRPr="00263346">
        <w:rPr>
          <w:rFonts w:cstheme="minorHAnsi"/>
          <w:sz w:val="24"/>
          <w:szCs w:val="24"/>
        </w:rPr>
        <w:t>.</w:t>
      </w:r>
      <w:r w:rsidR="00325EF8">
        <w:rPr>
          <w:rFonts w:cstheme="minorHAnsi"/>
          <w:sz w:val="24"/>
          <w:szCs w:val="24"/>
        </w:rPr>
        <w:t xml:space="preserve"> More valuable items, such as data loggers and a digital microscope, are located in the Year 6 </w:t>
      </w:r>
      <w:proofErr w:type="gramStart"/>
      <w:r w:rsidR="00325EF8">
        <w:rPr>
          <w:rFonts w:cstheme="minorHAnsi"/>
          <w:sz w:val="24"/>
          <w:szCs w:val="24"/>
        </w:rPr>
        <w:t>class room</w:t>
      </w:r>
      <w:proofErr w:type="gramEnd"/>
      <w:r w:rsidR="00325EF8">
        <w:rPr>
          <w:rFonts w:cstheme="minorHAnsi"/>
          <w:sz w:val="24"/>
          <w:szCs w:val="24"/>
        </w:rPr>
        <w:t xml:space="preserve"> and need to be signed in and out by a class teacher.</w:t>
      </w:r>
    </w:p>
    <w:p w:rsidR="00263346" w:rsidRPr="00263346" w:rsidRDefault="00263346" w:rsidP="00325EF8">
      <w:pPr>
        <w:pStyle w:val="NoSpacing"/>
        <w:numPr>
          <w:ilvl w:val="0"/>
          <w:numId w:val="22"/>
        </w:numPr>
        <w:rPr>
          <w:rFonts w:cstheme="minorHAnsi"/>
          <w:sz w:val="24"/>
          <w:szCs w:val="24"/>
        </w:rPr>
      </w:pPr>
      <w:r w:rsidRPr="00263346">
        <w:rPr>
          <w:rFonts w:cstheme="minorHAnsi"/>
          <w:sz w:val="24"/>
          <w:szCs w:val="24"/>
        </w:rPr>
        <w:t>The subject leader, in liaison with the facilit</w:t>
      </w:r>
      <w:r>
        <w:rPr>
          <w:rFonts w:cstheme="minorHAnsi"/>
          <w:sz w:val="24"/>
          <w:szCs w:val="24"/>
        </w:rPr>
        <w:t xml:space="preserve">ies manager, is responsible for </w:t>
      </w:r>
      <w:r w:rsidRPr="00263346">
        <w:rPr>
          <w:rFonts w:cstheme="minorHAnsi"/>
          <w:sz w:val="24"/>
          <w:szCs w:val="24"/>
        </w:rPr>
        <w:t xml:space="preserve">ensuring that all resources and equipment </w:t>
      </w:r>
      <w:proofErr w:type="gramStart"/>
      <w:r w:rsidRPr="00263346">
        <w:rPr>
          <w:rFonts w:cstheme="minorHAnsi"/>
          <w:sz w:val="24"/>
          <w:szCs w:val="24"/>
        </w:rPr>
        <w:t>are sufficiently maintained</w:t>
      </w:r>
      <w:proofErr w:type="gramEnd"/>
      <w:r w:rsidRPr="00263346">
        <w:rPr>
          <w:rFonts w:cstheme="minorHAnsi"/>
          <w:sz w:val="24"/>
          <w:szCs w:val="24"/>
        </w:rPr>
        <w:t>.</w:t>
      </w:r>
    </w:p>
    <w:p w:rsidR="00263346" w:rsidRPr="00263346" w:rsidRDefault="00263346" w:rsidP="00325EF8">
      <w:pPr>
        <w:pStyle w:val="NoSpacing"/>
        <w:numPr>
          <w:ilvl w:val="0"/>
          <w:numId w:val="22"/>
        </w:numPr>
        <w:rPr>
          <w:rFonts w:cstheme="minorHAnsi"/>
          <w:sz w:val="24"/>
          <w:szCs w:val="24"/>
        </w:rPr>
      </w:pPr>
      <w:r w:rsidRPr="00263346">
        <w:rPr>
          <w:rFonts w:cstheme="minorHAnsi"/>
          <w:sz w:val="24"/>
          <w:szCs w:val="24"/>
        </w:rPr>
        <w:t xml:space="preserve">Equipment </w:t>
      </w:r>
      <w:proofErr w:type="gramStart"/>
      <w:r w:rsidRPr="00263346">
        <w:rPr>
          <w:rFonts w:cstheme="minorHAnsi"/>
          <w:sz w:val="24"/>
          <w:szCs w:val="24"/>
        </w:rPr>
        <w:t>will be checked</w:t>
      </w:r>
      <w:proofErr w:type="gramEnd"/>
      <w:r w:rsidRPr="00263346">
        <w:rPr>
          <w:rFonts w:cstheme="minorHAnsi"/>
          <w:sz w:val="24"/>
          <w:szCs w:val="24"/>
        </w:rPr>
        <w:t xml:space="preserve"> prior to each</w:t>
      </w:r>
      <w:r>
        <w:rPr>
          <w:rFonts w:cstheme="minorHAnsi"/>
          <w:sz w:val="24"/>
          <w:szCs w:val="24"/>
        </w:rPr>
        <w:t xml:space="preserve"> use and any damages or defects </w:t>
      </w:r>
      <w:r w:rsidRPr="00263346">
        <w:rPr>
          <w:rFonts w:cstheme="minorHAnsi"/>
          <w:sz w:val="24"/>
          <w:szCs w:val="24"/>
        </w:rPr>
        <w:t>must be reported to the subject leader immediately.</w:t>
      </w:r>
    </w:p>
    <w:p w:rsidR="00263346" w:rsidRPr="00263346" w:rsidRDefault="00263346" w:rsidP="00325EF8">
      <w:pPr>
        <w:pStyle w:val="NoSpacing"/>
        <w:numPr>
          <w:ilvl w:val="0"/>
          <w:numId w:val="22"/>
        </w:numPr>
        <w:rPr>
          <w:rFonts w:cstheme="minorHAnsi"/>
          <w:sz w:val="24"/>
          <w:szCs w:val="24"/>
        </w:rPr>
      </w:pPr>
      <w:r w:rsidRPr="00263346">
        <w:rPr>
          <w:rFonts w:cstheme="minorHAnsi"/>
          <w:sz w:val="24"/>
          <w:szCs w:val="24"/>
        </w:rPr>
        <w:t>The subject leader is responsible for maintaining an inventory of resources.</w:t>
      </w:r>
    </w:p>
    <w:p w:rsidR="00263346" w:rsidRPr="00263346" w:rsidRDefault="00263346" w:rsidP="00325EF8">
      <w:pPr>
        <w:pStyle w:val="NoSpacing"/>
        <w:numPr>
          <w:ilvl w:val="0"/>
          <w:numId w:val="22"/>
        </w:numPr>
        <w:rPr>
          <w:rFonts w:cstheme="minorHAnsi"/>
          <w:sz w:val="24"/>
          <w:szCs w:val="24"/>
        </w:rPr>
      </w:pPr>
      <w:r w:rsidRPr="00263346">
        <w:rPr>
          <w:rFonts w:cstheme="minorHAnsi"/>
          <w:sz w:val="24"/>
          <w:szCs w:val="24"/>
        </w:rPr>
        <w:t xml:space="preserve">Staff members must inform the subject </w:t>
      </w:r>
      <w:r>
        <w:rPr>
          <w:rFonts w:cstheme="minorHAnsi"/>
          <w:sz w:val="24"/>
          <w:szCs w:val="24"/>
        </w:rPr>
        <w:t xml:space="preserve">leader of any changes regarding </w:t>
      </w:r>
      <w:r w:rsidRPr="00263346">
        <w:rPr>
          <w:rFonts w:cstheme="minorHAnsi"/>
          <w:sz w:val="24"/>
          <w:szCs w:val="24"/>
        </w:rPr>
        <w:t xml:space="preserve">science resources, such as </w:t>
      </w:r>
      <w:proofErr w:type="gramStart"/>
      <w:r w:rsidRPr="00263346">
        <w:rPr>
          <w:rFonts w:cstheme="minorHAnsi"/>
          <w:sz w:val="24"/>
          <w:szCs w:val="24"/>
        </w:rPr>
        <w:t xml:space="preserve">broken </w:t>
      </w:r>
      <w:r>
        <w:rPr>
          <w:rFonts w:cstheme="minorHAnsi"/>
          <w:sz w:val="24"/>
          <w:szCs w:val="24"/>
        </w:rPr>
        <w:t xml:space="preserve">items or when new resources are </w:t>
      </w:r>
      <w:r w:rsidRPr="00263346">
        <w:rPr>
          <w:rFonts w:cstheme="minorHAnsi"/>
          <w:sz w:val="24"/>
          <w:szCs w:val="24"/>
        </w:rPr>
        <w:t>required</w:t>
      </w:r>
      <w:proofErr w:type="gramEnd"/>
      <w:r w:rsidRPr="00263346">
        <w:rPr>
          <w:rFonts w:cstheme="minorHAnsi"/>
          <w:sz w:val="24"/>
          <w:szCs w:val="24"/>
        </w:rPr>
        <w:t>.</w:t>
      </w:r>
    </w:p>
    <w:p w:rsidR="00263346" w:rsidRPr="00263346" w:rsidRDefault="00263346" w:rsidP="00325EF8">
      <w:pPr>
        <w:pStyle w:val="NoSpacing"/>
        <w:numPr>
          <w:ilvl w:val="0"/>
          <w:numId w:val="22"/>
        </w:numPr>
        <w:rPr>
          <w:rFonts w:cstheme="minorHAnsi"/>
          <w:sz w:val="24"/>
          <w:szCs w:val="24"/>
        </w:rPr>
      </w:pPr>
      <w:r w:rsidRPr="00263346">
        <w:rPr>
          <w:rFonts w:cstheme="minorHAnsi"/>
          <w:sz w:val="24"/>
          <w:szCs w:val="24"/>
        </w:rPr>
        <w:t xml:space="preserve">Any equipment or </w:t>
      </w:r>
      <w:proofErr w:type="gramStart"/>
      <w:r w:rsidRPr="00263346">
        <w:rPr>
          <w:rFonts w:cstheme="minorHAnsi"/>
          <w:sz w:val="24"/>
          <w:szCs w:val="24"/>
        </w:rPr>
        <w:t>resources which are a c</w:t>
      </w:r>
      <w:r w:rsidR="00325EF8">
        <w:rPr>
          <w:rFonts w:cstheme="minorHAnsi"/>
          <w:sz w:val="24"/>
          <w:szCs w:val="24"/>
        </w:rPr>
        <w:t>ause of concern</w:t>
      </w:r>
      <w:proofErr w:type="gramEnd"/>
      <w:r w:rsidR="00325EF8">
        <w:rPr>
          <w:rFonts w:cstheme="minorHAnsi"/>
          <w:sz w:val="24"/>
          <w:szCs w:val="24"/>
        </w:rPr>
        <w:t xml:space="preserve"> will be removed</w:t>
      </w:r>
      <w:r w:rsidRPr="00263346">
        <w:rPr>
          <w:rFonts w:cstheme="minorHAnsi"/>
          <w:sz w:val="24"/>
          <w:szCs w:val="24"/>
        </w:rPr>
        <w:t xml:space="preserve"> immediately.</w:t>
      </w:r>
    </w:p>
    <w:p w:rsidR="00263346" w:rsidRPr="00263346" w:rsidRDefault="00263346" w:rsidP="00325EF8">
      <w:pPr>
        <w:pStyle w:val="NoSpacing"/>
        <w:numPr>
          <w:ilvl w:val="0"/>
          <w:numId w:val="22"/>
        </w:numPr>
        <w:rPr>
          <w:rFonts w:cstheme="minorHAnsi"/>
          <w:sz w:val="24"/>
          <w:szCs w:val="24"/>
        </w:rPr>
      </w:pPr>
      <w:r w:rsidRPr="00263346">
        <w:rPr>
          <w:rFonts w:cstheme="minorHAnsi"/>
          <w:sz w:val="24"/>
          <w:szCs w:val="24"/>
        </w:rPr>
        <w:t xml:space="preserve">The subject leader will carry out an annual </w:t>
      </w:r>
      <w:r>
        <w:rPr>
          <w:rFonts w:cstheme="minorHAnsi"/>
          <w:sz w:val="24"/>
          <w:szCs w:val="24"/>
        </w:rPr>
        <w:t xml:space="preserve">audit of the science resources, </w:t>
      </w:r>
      <w:r w:rsidRPr="00263346">
        <w:rPr>
          <w:rFonts w:cstheme="minorHAnsi"/>
          <w:sz w:val="24"/>
          <w:szCs w:val="24"/>
        </w:rPr>
        <w:t>reordering any consumables when necessary.</w:t>
      </w:r>
    </w:p>
    <w:p w:rsidR="00263346" w:rsidRPr="00263346" w:rsidRDefault="00263346" w:rsidP="00325EF8">
      <w:pPr>
        <w:pStyle w:val="NoSpacing"/>
        <w:numPr>
          <w:ilvl w:val="0"/>
          <w:numId w:val="22"/>
        </w:numPr>
        <w:rPr>
          <w:rFonts w:cstheme="minorHAnsi"/>
          <w:sz w:val="24"/>
          <w:szCs w:val="24"/>
        </w:rPr>
      </w:pPr>
      <w:r w:rsidRPr="00263346">
        <w:rPr>
          <w:rFonts w:cstheme="minorHAnsi"/>
          <w:sz w:val="24"/>
          <w:szCs w:val="24"/>
        </w:rPr>
        <w:t>Class teachers can discuss the need for</w:t>
      </w:r>
      <w:r>
        <w:rPr>
          <w:rFonts w:cstheme="minorHAnsi"/>
          <w:sz w:val="24"/>
          <w:szCs w:val="24"/>
        </w:rPr>
        <w:t xml:space="preserve"> new resources with the subject </w:t>
      </w:r>
      <w:r w:rsidRPr="00263346">
        <w:rPr>
          <w:rFonts w:cstheme="minorHAnsi"/>
          <w:sz w:val="24"/>
          <w:szCs w:val="24"/>
        </w:rPr>
        <w:t>leader.</w:t>
      </w:r>
    </w:p>
    <w:p w:rsidR="00263346" w:rsidRPr="00263346" w:rsidRDefault="00263346" w:rsidP="00325EF8">
      <w:pPr>
        <w:pStyle w:val="NoSpacing"/>
        <w:numPr>
          <w:ilvl w:val="0"/>
          <w:numId w:val="22"/>
        </w:numPr>
        <w:rPr>
          <w:rFonts w:cstheme="minorHAnsi"/>
          <w:sz w:val="24"/>
          <w:szCs w:val="24"/>
        </w:rPr>
      </w:pPr>
      <w:r w:rsidRPr="00263346">
        <w:rPr>
          <w:rFonts w:cstheme="minorHAnsi"/>
          <w:sz w:val="24"/>
          <w:szCs w:val="24"/>
        </w:rPr>
        <w:t xml:space="preserve">The subject leader is responsible for </w:t>
      </w:r>
      <w:r>
        <w:rPr>
          <w:rFonts w:cstheme="minorHAnsi"/>
          <w:sz w:val="24"/>
          <w:szCs w:val="24"/>
        </w:rPr>
        <w:t xml:space="preserve">negotiating requests from staff </w:t>
      </w:r>
      <w:r w:rsidRPr="00263346">
        <w:rPr>
          <w:rFonts w:cstheme="minorHAnsi"/>
          <w:sz w:val="24"/>
          <w:szCs w:val="24"/>
        </w:rPr>
        <w:t xml:space="preserve">members and ensuring resources </w:t>
      </w:r>
      <w:proofErr w:type="gramStart"/>
      <w:r w:rsidRPr="00263346">
        <w:rPr>
          <w:rFonts w:cstheme="minorHAnsi"/>
          <w:sz w:val="24"/>
          <w:szCs w:val="24"/>
        </w:rPr>
        <w:t>are bought</w:t>
      </w:r>
      <w:proofErr w:type="gramEnd"/>
      <w:r>
        <w:rPr>
          <w:rFonts w:cstheme="minorHAnsi"/>
          <w:sz w:val="24"/>
          <w:szCs w:val="24"/>
        </w:rPr>
        <w:t xml:space="preserve"> within the amount allocated in </w:t>
      </w:r>
      <w:r w:rsidRPr="00263346">
        <w:rPr>
          <w:rFonts w:cstheme="minorHAnsi"/>
          <w:sz w:val="24"/>
          <w:szCs w:val="24"/>
        </w:rPr>
        <w:t>the annual budget.</w:t>
      </w:r>
    </w:p>
    <w:p w:rsidR="00263346" w:rsidRPr="00263346" w:rsidRDefault="00263346" w:rsidP="00325EF8">
      <w:pPr>
        <w:pStyle w:val="NoSpacing"/>
        <w:numPr>
          <w:ilvl w:val="0"/>
          <w:numId w:val="22"/>
        </w:numPr>
        <w:rPr>
          <w:rFonts w:cstheme="minorHAnsi"/>
          <w:sz w:val="24"/>
          <w:szCs w:val="24"/>
        </w:rPr>
      </w:pPr>
      <w:r w:rsidRPr="00263346">
        <w:rPr>
          <w:rFonts w:cstheme="minorHAnsi"/>
          <w:sz w:val="24"/>
          <w:szCs w:val="24"/>
        </w:rPr>
        <w:t xml:space="preserve">School equipment and resources </w:t>
      </w:r>
      <w:proofErr w:type="gramStart"/>
      <w:r w:rsidRPr="00263346">
        <w:rPr>
          <w:rFonts w:cstheme="minorHAnsi"/>
          <w:sz w:val="24"/>
          <w:szCs w:val="24"/>
        </w:rPr>
        <w:t>will be loaned</w:t>
      </w:r>
      <w:proofErr w:type="gramEnd"/>
      <w:r w:rsidRPr="00263346">
        <w:rPr>
          <w:rFonts w:cstheme="minorHAnsi"/>
          <w:sz w:val="24"/>
          <w:szCs w:val="24"/>
        </w:rPr>
        <w:t xml:space="preserve"> </w:t>
      </w:r>
      <w:r w:rsidR="00325EF8">
        <w:rPr>
          <w:rFonts w:cstheme="minorHAnsi"/>
          <w:sz w:val="24"/>
          <w:szCs w:val="24"/>
        </w:rPr>
        <w:t xml:space="preserve">to individuals in line with the </w:t>
      </w:r>
      <w:r w:rsidRPr="00263346">
        <w:rPr>
          <w:rFonts w:cstheme="minorHAnsi"/>
          <w:sz w:val="24"/>
          <w:szCs w:val="24"/>
        </w:rPr>
        <w:t>school’s Loaning School Equipment Policy.</w:t>
      </w:r>
    </w:p>
    <w:p w:rsidR="00263346" w:rsidRPr="00263346" w:rsidRDefault="00263346" w:rsidP="00263346">
      <w:pPr>
        <w:pStyle w:val="NoSpacing"/>
        <w:rPr>
          <w:rFonts w:cstheme="minorHAnsi"/>
          <w:sz w:val="24"/>
          <w:szCs w:val="24"/>
        </w:rPr>
      </w:pPr>
    </w:p>
    <w:p w:rsidR="00325EF8" w:rsidRDefault="00325EF8" w:rsidP="00263346">
      <w:pPr>
        <w:pStyle w:val="NoSpacing"/>
        <w:rPr>
          <w:rFonts w:cstheme="minorHAnsi"/>
          <w:b/>
          <w:color w:val="7030A0"/>
          <w:sz w:val="28"/>
          <w:szCs w:val="24"/>
          <w:u w:val="single"/>
        </w:rPr>
      </w:pPr>
    </w:p>
    <w:p w:rsidR="00263346" w:rsidRPr="00325EF8" w:rsidRDefault="00263346" w:rsidP="00263346">
      <w:pPr>
        <w:pStyle w:val="NoSpacing"/>
        <w:rPr>
          <w:rFonts w:cstheme="minorHAnsi"/>
          <w:b/>
          <w:color w:val="7030A0"/>
          <w:sz w:val="28"/>
          <w:szCs w:val="24"/>
          <w:u w:val="single"/>
        </w:rPr>
      </w:pPr>
      <w:r w:rsidRPr="00325EF8">
        <w:rPr>
          <w:rFonts w:cstheme="minorHAnsi"/>
          <w:b/>
          <w:color w:val="7030A0"/>
          <w:sz w:val="28"/>
          <w:szCs w:val="24"/>
          <w:u w:val="single"/>
        </w:rPr>
        <w:t>Health and safety</w:t>
      </w:r>
    </w:p>
    <w:p w:rsidR="00263346" w:rsidRPr="00263346" w:rsidRDefault="00263346" w:rsidP="00263346">
      <w:pPr>
        <w:pStyle w:val="NoSpacing"/>
        <w:rPr>
          <w:rFonts w:cstheme="minorHAnsi"/>
          <w:sz w:val="24"/>
          <w:szCs w:val="24"/>
        </w:rPr>
      </w:pPr>
    </w:p>
    <w:p w:rsidR="00263346" w:rsidRPr="00263346" w:rsidRDefault="00263346" w:rsidP="00325EF8">
      <w:pPr>
        <w:pStyle w:val="NoSpacing"/>
        <w:numPr>
          <w:ilvl w:val="0"/>
          <w:numId w:val="23"/>
        </w:numPr>
        <w:rPr>
          <w:rFonts w:cstheme="minorHAnsi"/>
          <w:sz w:val="24"/>
          <w:szCs w:val="24"/>
        </w:rPr>
      </w:pPr>
      <w:r w:rsidRPr="00263346">
        <w:rPr>
          <w:rFonts w:cstheme="minorHAnsi"/>
          <w:sz w:val="24"/>
          <w:szCs w:val="24"/>
        </w:rPr>
        <w:t>Staff members will act in accordan</w:t>
      </w:r>
      <w:r w:rsidR="00325EF8">
        <w:rPr>
          <w:rFonts w:cstheme="minorHAnsi"/>
          <w:sz w:val="24"/>
          <w:szCs w:val="24"/>
        </w:rPr>
        <w:t xml:space="preserve">ce with the school’s Health and </w:t>
      </w:r>
      <w:r w:rsidRPr="00263346">
        <w:rPr>
          <w:rFonts w:cstheme="minorHAnsi"/>
          <w:sz w:val="24"/>
          <w:szCs w:val="24"/>
        </w:rPr>
        <w:t>Safety Policy at all times.</w:t>
      </w:r>
    </w:p>
    <w:p w:rsidR="00263346" w:rsidRPr="00263346" w:rsidRDefault="00263346" w:rsidP="00325EF8">
      <w:pPr>
        <w:pStyle w:val="NoSpacing"/>
        <w:numPr>
          <w:ilvl w:val="0"/>
          <w:numId w:val="23"/>
        </w:numPr>
        <w:rPr>
          <w:rFonts w:cstheme="minorHAnsi"/>
          <w:sz w:val="24"/>
          <w:szCs w:val="24"/>
        </w:rPr>
      </w:pPr>
      <w:r w:rsidRPr="00263346">
        <w:rPr>
          <w:rFonts w:cstheme="minorHAnsi"/>
          <w:sz w:val="24"/>
          <w:szCs w:val="24"/>
        </w:rPr>
        <w:t xml:space="preserve">Accidents and </w:t>
      </w:r>
      <w:proofErr w:type="gramStart"/>
      <w:r w:rsidRPr="00263346">
        <w:rPr>
          <w:rFonts w:cstheme="minorHAnsi"/>
          <w:sz w:val="24"/>
          <w:szCs w:val="24"/>
        </w:rPr>
        <w:t>near-misses</w:t>
      </w:r>
      <w:proofErr w:type="gramEnd"/>
      <w:r w:rsidRPr="00263346">
        <w:rPr>
          <w:rFonts w:cstheme="minorHAnsi"/>
          <w:sz w:val="24"/>
          <w:szCs w:val="24"/>
        </w:rPr>
        <w:t xml:space="preserve"> will be r</w:t>
      </w:r>
      <w:r w:rsidR="00325EF8">
        <w:rPr>
          <w:rFonts w:cstheme="minorHAnsi"/>
          <w:sz w:val="24"/>
          <w:szCs w:val="24"/>
        </w:rPr>
        <w:t xml:space="preserve">eported following the procedure </w:t>
      </w:r>
      <w:r w:rsidRPr="00263346">
        <w:rPr>
          <w:rFonts w:cstheme="minorHAnsi"/>
          <w:sz w:val="24"/>
          <w:szCs w:val="24"/>
        </w:rPr>
        <w:t>outlined in the school’s Accident Reporting Procedure Policy.</w:t>
      </w:r>
    </w:p>
    <w:p w:rsidR="00263346" w:rsidRPr="00263346" w:rsidRDefault="00263346" w:rsidP="00325EF8">
      <w:pPr>
        <w:pStyle w:val="NoSpacing"/>
        <w:numPr>
          <w:ilvl w:val="0"/>
          <w:numId w:val="23"/>
        </w:numPr>
        <w:rPr>
          <w:rFonts w:cstheme="minorHAnsi"/>
          <w:sz w:val="24"/>
          <w:szCs w:val="24"/>
        </w:rPr>
      </w:pPr>
      <w:proofErr w:type="gramStart"/>
      <w:r w:rsidRPr="00263346">
        <w:rPr>
          <w:rFonts w:cstheme="minorHAnsi"/>
          <w:sz w:val="24"/>
          <w:szCs w:val="24"/>
        </w:rPr>
        <w:t>A risk assessment will be carried ou</w:t>
      </w:r>
      <w:r w:rsidR="00325EF8">
        <w:rPr>
          <w:rFonts w:cstheme="minorHAnsi"/>
          <w:sz w:val="24"/>
          <w:szCs w:val="24"/>
        </w:rPr>
        <w:t>t by teachers</w:t>
      </w:r>
      <w:proofErr w:type="gramEnd"/>
      <w:r w:rsidR="00325EF8">
        <w:rPr>
          <w:rFonts w:cstheme="minorHAnsi"/>
          <w:sz w:val="24"/>
          <w:szCs w:val="24"/>
        </w:rPr>
        <w:t xml:space="preserve"> before conducting </w:t>
      </w:r>
      <w:r w:rsidRPr="00263346">
        <w:rPr>
          <w:rFonts w:cstheme="minorHAnsi"/>
          <w:sz w:val="24"/>
          <w:szCs w:val="24"/>
        </w:rPr>
        <w:t>an experiment or undertaking practical activities.</w:t>
      </w:r>
    </w:p>
    <w:p w:rsidR="00263346" w:rsidRPr="00263346" w:rsidRDefault="00263346" w:rsidP="00325EF8">
      <w:pPr>
        <w:pStyle w:val="NoSpacing"/>
        <w:numPr>
          <w:ilvl w:val="0"/>
          <w:numId w:val="23"/>
        </w:numPr>
        <w:rPr>
          <w:rFonts w:cstheme="minorHAnsi"/>
          <w:sz w:val="24"/>
          <w:szCs w:val="24"/>
        </w:rPr>
      </w:pPr>
      <w:r w:rsidRPr="00263346">
        <w:rPr>
          <w:rFonts w:cstheme="minorHAnsi"/>
          <w:sz w:val="24"/>
          <w:szCs w:val="24"/>
        </w:rPr>
        <w:t xml:space="preserve">All staff members </w:t>
      </w:r>
      <w:proofErr w:type="gramStart"/>
      <w:r w:rsidRPr="00263346">
        <w:rPr>
          <w:rFonts w:cstheme="minorHAnsi"/>
          <w:sz w:val="24"/>
          <w:szCs w:val="24"/>
        </w:rPr>
        <w:t>will be shown</w:t>
      </w:r>
      <w:proofErr w:type="gramEnd"/>
      <w:r w:rsidRPr="00263346">
        <w:rPr>
          <w:rFonts w:cstheme="minorHAnsi"/>
          <w:sz w:val="24"/>
          <w:szCs w:val="24"/>
        </w:rPr>
        <w:t xml:space="preserve"> ho</w:t>
      </w:r>
      <w:r w:rsidR="00325EF8">
        <w:rPr>
          <w:rFonts w:cstheme="minorHAnsi"/>
          <w:sz w:val="24"/>
          <w:szCs w:val="24"/>
        </w:rPr>
        <w:t xml:space="preserve">w to correctly use equipment as </w:t>
      </w:r>
      <w:r w:rsidRPr="00263346">
        <w:rPr>
          <w:rFonts w:cstheme="minorHAnsi"/>
          <w:sz w:val="24"/>
          <w:szCs w:val="24"/>
        </w:rPr>
        <w:t>part of their induction training.</w:t>
      </w:r>
    </w:p>
    <w:p w:rsidR="00263346" w:rsidRPr="00263346" w:rsidRDefault="00263346" w:rsidP="00325EF8">
      <w:pPr>
        <w:pStyle w:val="NoSpacing"/>
        <w:numPr>
          <w:ilvl w:val="0"/>
          <w:numId w:val="23"/>
        </w:numPr>
        <w:rPr>
          <w:rFonts w:cstheme="minorHAnsi"/>
          <w:sz w:val="24"/>
          <w:szCs w:val="24"/>
        </w:rPr>
      </w:pPr>
      <w:r w:rsidRPr="00263346">
        <w:rPr>
          <w:rFonts w:cstheme="minorHAnsi"/>
          <w:sz w:val="24"/>
          <w:szCs w:val="24"/>
        </w:rPr>
        <w:t xml:space="preserve">All pupils will </w:t>
      </w:r>
      <w:proofErr w:type="gramStart"/>
      <w:r w:rsidRPr="00263346">
        <w:rPr>
          <w:rFonts w:cstheme="minorHAnsi"/>
          <w:sz w:val="24"/>
          <w:szCs w:val="24"/>
        </w:rPr>
        <w:t>be shown</w:t>
      </w:r>
      <w:proofErr w:type="gramEnd"/>
      <w:r w:rsidRPr="00263346">
        <w:rPr>
          <w:rFonts w:cstheme="minorHAnsi"/>
          <w:sz w:val="24"/>
          <w:szCs w:val="24"/>
        </w:rPr>
        <w:t xml:space="preserve"> how to corr</w:t>
      </w:r>
      <w:r w:rsidR="00325EF8">
        <w:rPr>
          <w:rFonts w:cstheme="minorHAnsi"/>
          <w:sz w:val="24"/>
          <w:szCs w:val="24"/>
        </w:rPr>
        <w:t xml:space="preserve">ectly use equipment and will be </w:t>
      </w:r>
      <w:r w:rsidRPr="00263346">
        <w:rPr>
          <w:rFonts w:cstheme="minorHAnsi"/>
          <w:sz w:val="24"/>
          <w:szCs w:val="24"/>
        </w:rPr>
        <w:t>monitored by staff members whilst using equipment.</w:t>
      </w:r>
    </w:p>
    <w:p w:rsidR="00263346" w:rsidRPr="00263346" w:rsidRDefault="00263346" w:rsidP="00325EF8">
      <w:pPr>
        <w:pStyle w:val="NoSpacing"/>
        <w:numPr>
          <w:ilvl w:val="0"/>
          <w:numId w:val="23"/>
        </w:numPr>
        <w:rPr>
          <w:rFonts w:cstheme="minorHAnsi"/>
          <w:sz w:val="24"/>
          <w:szCs w:val="24"/>
        </w:rPr>
      </w:pPr>
      <w:r w:rsidRPr="00263346">
        <w:rPr>
          <w:rFonts w:cstheme="minorHAnsi"/>
          <w:sz w:val="24"/>
          <w:szCs w:val="24"/>
        </w:rPr>
        <w:t xml:space="preserve">All pupils </w:t>
      </w:r>
      <w:proofErr w:type="gramStart"/>
      <w:r w:rsidRPr="00263346">
        <w:rPr>
          <w:rFonts w:cstheme="minorHAnsi"/>
          <w:sz w:val="24"/>
          <w:szCs w:val="24"/>
        </w:rPr>
        <w:t>will be made</w:t>
      </w:r>
      <w:proofErr w:type="gramEnd"/>
      <w:r w:rsidRPr="00263346">
        <w:rPr>
          <w:rFonts w:cstheme="minorHAnsi"/>
          <w:sz w:val="24"/>
          <w:szCs w:val="24"/>
        </w:rPr>
        <w:t xml:space="preserve"> aware of h</w:t>
      </w:r>
      <w:r w:rsidR="00325EF8">
        <w:rPr>
          <w:rFonts w:cstheme="minorHAnsi"/>
          <w:sz w:val="24"/>
          <w:szCs w:val="24"/>
        </w:rPr>
        <w:t xml:space="preserve">ow they are expected to behave, </w:t>
      </w:r>
      <w:r w:rsidRPr="00263346">
        <w:rPr>
          <w:rFonts w:cstheme="minorHAnsi"/>
          <w:sz w:val="24"/>
          <w:szCs w:val="24"/>
        </w:rPr>
        <w:t>ensuring that they show respect to other people and the environment.</w:t>
      </w:r>
    </w:p>
    <w:p w:rsidR="00263346" w:rsidRPr="00263346" w:rsidRDefault="00263346" w:rsidP="00325EF8">
      <w:pPr>
        <w:pStyle w:val="NoSpacing"/>
        <w:numPr>
          <w:ilvl w:val="0"/>
          <w:numId w:val="23"/>
        </w:numPr>
        <w:rPr>
          <w:rFonts w:cstheme="minorHAnsi"/>
          <w:sz w:val="24"/>
          <w:szCs w:val="24"/>
        </w:rPr>
      </w:pPr>
      <w:r w:rsidRPr="00263346">
        <w:rPr>
          <w:rFonts w:cstheme="minorHAnsi"/>
          <w:sz w:val="24"/>
          <w:szCs w:val="24"/>
        </w:rPr>
        <w:t xml:space="preserve">Pupils </w:t>
      </w:r>
      <w:proofErr w:type="gramStart"/>
      <w:r w:rsidRPr="00263346">
        <w:rPr>
          <w:rFonts w:cstheme="minorHAnsi"/>
          <w:sz w:val="24"/>
          <w:szCs w:val="24"/>
        </w:rPr>
        <w:t>are made</w:t>
      </w:r>
      <w:proofErr w:type="gramEnd"/>
      <w:r w:rsidRPr="00263346">
        <w:rPr>
          <w:rFonts w:cstheme="minorHAnsi"/>
          <w:sz w:val="24"/>
          <w:szCs w:val="24"/>
        </w:rPr>
        <w:t xml:space="preserve"> aware of th</w:t>
      </w:r>
      <w:r w:rsidR="00325EF8">
        <w:rPr>
          <w:rFonts w:cstheme="minorHAnsi"/>
          <w:sz w:val="24"/>
          <w:szCs w:val="24"/>
        </w:rPr>
        <w:t xml:space="preserve">e personal safety protocols and </w:t>
      </w:r>
      <w:r w:rsidRPr="00263346">
        <w:rPr>
          <w:rFonts w:cstheme="minorHAnsi"/>
          <w:sz w:val="24"/>
          <w:szCs w:val="24"/>
        </w:rPr>
        <w:t>equipment needed when using different equi</w:t>
      </w:r>
      <w:r w:rsidR="00325EF8">
        <w:rPr>
          <w:rFonts w:cstheme="minorHAnsi"/>
          <w:sz w:val="24"/>
          <w:szCs w:val="24"/>
        </w:rPr>
        <w:t xml:space="preserve">pment or carrying out different </w:t>
      </w:r>
      <w:r w:rsidRPr="00263346">
        <w:rPr>
          <w:rFonts w:cstheme="minorHAnsi"/>
          <w:sz w:val="24"/>
          <w:szCs w:val="24"/>
        </w:rPr>
        <w:t>tasks.</w:t>
      </w:r>
    </w:p>
    <w:p w:rsidR="00263346" w:rsidRPr="00263346" w:rsidRDefault="00263346" w:rsidP="00325EF8">
      <w:pPr>
        <w:pStyle w:val="NoSpacing"/>
        <w:numPr>
          <w:ilvl w:val="0"/>
          <w:numId w:val="23"/>
        </w:numPr>
        <w:rPr>
          <w:rFonts w:cstheme="minorHAnsi"/>
          <w:sz w:val="24"/>
          <w:szCs w:val="24"/>
        </w:rPr>
      </w:pPr>
      <w:r w:rsidRPr="00263346">
        <w:rPr>
          <w:rFonts w:cstheme="minorHAnsi"/>
          <w:sz w:val="24"/>
          <w:szCs w:val="24"/>
        </w:rPr>
        <w:t xml:space="preserve">Staff members </w:t>
      </w:r>
      <w:proofErr w:type="gramStart"/>
      <w:r w:rsidRPr="00263346">
        <w:rPr>
          <w:rFonts w:cstheme="minorHAnsi"/>
          <w:sz w:val="24"/>
          <w:szCs w:val="24"/>
        </w:rPr>
        <w:t>will be mad</w:t>
      </w:r>
      <w:r w:rsidR="00325EF8">
        <w:rPr>
          <w:rFonts w:cstheme="minorHAnsi"/>
          <w:sz w:val="24"/>
          <w:szCs w:val="24"/>
        </w:rPr>
        <w:t>e</w:t>
      </w:r>
      <w:proofErr w:type="gramEnd"/>
      <w:r w:rsidR="00325EF8">
        <w:rPr>
          <w:rFonts w:cstheme="minorHAnsi"/>
          <w:sz w:val="24"/>
          <w:szCs w:val="24"/>
        </w:rPr>
        <w:t xml:space="preserve"> aware of the COSHH and RIDDOR </w:t>
      </w:r>
      <w:r w:rsidRPr="00263346">
        <w:rPr>
          <w:rFonts w:cstheme="minorHAnsi"/>
          <w:sz w:val="24"/>
          <w:szCs w:val="24"/>
        </w:rPr>
        <w:t xml:space="preserve">regulations as part of their induction training </w:t>
      </w:r>
      <w:r w:rsidR="00325EF8">
        <w:rPr>
          <w:rFonts w:cstheme="minorHAnsi"/>
          <w:sz w:val="24"/>
          <w:szCs w:val="24"/>
        </w:rPr>
        <w:t xml:space="preserve">and will act in accordance with </w:t>
      </w:r>
      <w:r w:rsidRPr="00263346">
        <w:rPr>
          <w:rFonts w:cstheme="minorHAnsi"/>
          <w:sz w:val="24"/>
          <w:szCs w:val="24"/>
        </w:rPr>
        <w:t>these whilst undertaking activities.</w:t>
      </w:r>
    </w:p>
    <w:p w:rsidR="00263346" w:rsidRPr="00263346" w:rsidRDefault="00263346" w:rsidP="00325EF8">
      <w:pPr>
        <w:pStyle w:val="NoSpacing"/>
        <w:numPr>
          <w:ilvl w:val="0"/>
          <w:numId w:val="23"/>
        </w:numPr>
        <w:rPr>
          <w:rFonts w:cstheme="minorHAnsi"/>
          <w:sz w:val="24"/>
          <w:szCs w:val="24"/>
        </w:rPr>
      </w:pPr>
      <w:r w:rsidRPr="00263346">
        <w:rPr>
          <w:rFonts w:cstheme="minorHAnsi"/>
          <w:sz w:val="24"/>
          <w:szCs w:val="24"/>
        </w:rPr>
        <w:t xml:space="preserve">Any ‘new’ experiments or </w:t>
      </w:r>
      <w:proofErr w:type="gramStart"/>
      <w:r w:rsidRPr="00263346">
        <w:rPr>
          <w:rFonts w:cstheme="minorHAnsi"/>
          <w:sz w:val="24"/>
          <w:szCs w:val="24"/>
        </w:rPr>
        <w:t xml:space="preserve">activities </w:t>
      </w:r>
      <w:r w:rsidR="00325EF8">
        <w:rPr>
          <w:rFonts w:cstheme="minorHAnsi"/>
          <w:sz w:val="24"/>
          <w:szCs w:val="24"/>
        </w:rPr>
        <w:t xml:space="preserve">which a teacher has not used in </w:t>
      </w:r>
      <w:r w:rsidRPr="00263346">
        <w:rPr>
          <w:rFonts w:cstheme="minorHAnsi"/>
          <w:sz w:val="24"/>
          <w:szCs w:val="24"/>
        </w:rPr>
        <w:t>the classroom before</w:t>
      </w:r>
      <w:proofErr w:type="gramEnd"/>
      <w:r w:rsidRPr="00263346">
        <w:rPr>
          <w:rFonts w:cstheme="minorHAnsi"/>
          <w:sz w:val="24"/>
          <w:szCs w:val="24"/>
        </w:rPr>
        <w:t xml:space="preserve"> will be trialled prior to being performed with pupils.</w:t>
      </w:r>
    </w:p>
    <w:p w:rsidR="00263346" w:rsidRPr="00263346" w:rsidRDefault="00263346" w:rsidP="00325EF8">
      <w:pPr>
        <w:pStyle w:val="NoSpacing"/>
        <w:numPr>
          <w:ilvl w:val="0"/>
          <w:numId w:val="23"/>
        </w:numPr>
        <w:rPr>
          <w:rFonts w:cstheme="minorHAnsi"/>
          <w:sz w:val="24"/>
          <w:szCs w:val="24"/>
        </w:rPr>
      </w:pPr>
      <w:r w:rsidRPr="00263346">
        <w:rPr>
          <w:rFonts w:cstheme="minorHAnsi"/>
          <w:sz w:val="24"/>
          <w:szCs w:val="24"/>
        </w:rPr>
        <w:t>At the beginning of any experimen</w:t>
      </w:r>
      <w:r w:rsidR="00325EF8">
        <w:rPr>
          <w:rFonts w:cstheme="minorHAnsi"/>
          <w:sz w:val="24"/>
          <w:szCs w:val="24"/>
        </w:rPr>
        <w:t xml:space="preserve">t, the teacher will outline the </w:t>
      </w:r>
      <w:r w:rsidRPr="00263346">
        <w:rPr>
          <w:rFonts w:cstheme="minorHAnsi"/>
          <w:sz w:val="24"/>
          <w:szCs w:val="24"/>
        </w:rPr>
        <w:t>purpose of the experiment to the cl</w:t>
      </w:r>
      <w:r w:rsidR="00325EF8">
        <w:rPr>
          <w:rFonts w:cstheme="minorHAnsi"/>
          <w:sz w:val="24"/>
          <w:szCs w:val="24"/>
        </w:rPr>
        <w:t xml:space="preserve">ass, and all hazards and safety </w:t>
      </w:r>
      <w:r w:rsidRPr="00263346">
        <w:rPr>
          <w:rFonts w:cstheme="minorHAnsi"/>
          <w:sz w:val="24"/>
          <w:szCs w:val="24"/>
        </w:rPr>
        <w:t xml:space="preserve">precautions </w:t>
      </w:r>
      <w:proofErr w:type="gramStart"/>
      <w:r w:rsidRPr="00263346">
        <w:rPr>
          <w:rFonts w:cstheme="minorHAnsi"/>
          <w:sz w:val="24"/>
          <w:szCs w:val="24"/>
        </w:rPr>
        <w:t>will be thoroughly outlined</w:t>
      </w:r>
      <w:proofErr w:type="gramEnd"/>
      <w:r w:rsidRPr="00263346">
        <w:rPr>
          <w:rFonts w:cstheme="minorHAnsi"/>
          <w:sz w:val="24"/>
          <w:szCs w:val="24"/>
        </w:rPr>
        <w:t>.</w:t>
      </w:r>
    </w:p>
    <w:p w:rsidR="00263346" w:rsidRPr="00263346" w:rsidRDefault="00263346" w:rsidP="00263346">
      <w:pPr>
        <w:pStyle w:val="NoSpacing"/>
        <w:rPr>
          <w:rFonts w:cstheme="minorHAnsi"/>
          <w:sz w:val="24"/>
          <w:szCs w:val="24"/>
        </w:rPr>
      </w:pPr>
    </w:p>
    <w:p w:rsidR="00325EF8" w:rsidRDefault="00325EF8" w:rsidP="00263346">
      <w:pPr>
        <w:pStyle w:val="NoSpacing"/>
        <w:rPr>
          <w:rFonts w:cstheme="minorHAnsi"/>
          <w:sz w:val="24"/>
          <w:szCs w:val="24"/>
        </w:rPr>
      </w:pPr>
    </w:p>
    <w:p w:rsidR="00325EF8" w:rsidRDefault="00325EF8" w:rsidP="00263346">
      <w:pPr>
        <w:pStyle w:val="NoSpacing"/>
        <w:rPr>
          <w:rFonts w:cstheme="minorHAnsi"/>
          <w:sz w:val="24"/>
          <w:szCs w:val="24"/>
        </w:rPr>
      </w:pPr>
    </w:p>
    <w:p w:rsidR="00325EF8" w:rsidRDefault="00325EF8" w:rsidP="00263346">
      <w:pPr>
        <w:pStyle w:val="NoSpacing"/>
        <w:rPr>
          <w:rFonts w:cstheme="minorHAnsi"/>
          <w:sz w:val="24"/>
          <w:szCs w:val="24"/>
        </w:rPr>
      </w:pPr>
    </w:p>
    <w:p w:rsidR="00325EF8" w:rsidRDefault="00325EF8" w:rsidP="00263346">
      <w:pPr>
        <w:pStyle w:val="NoSpacing"/>
        <w:rPr>
          <w:rFonts w:cstheme="minorHAnsi"/>
          <w:sz w:val="24"/>
          <w:szCs w:val="24"/>
        </w:rPr>
      </w:pPr>
    </w:p>
    <w:p w:rsidR="00325EF8" w:rsidRDefault="00325EF8" w:rsidP="00263346">
      <w:pPr>
        <w:pStyle w:val="NoSpacing"/>
        <w:rPr>
          <w:rFonts w:cstheme="minorHAnsi"/>
          <w:sz w:val="24"/>
          <w:szCs w:val="24"/>
        </w:rPr>
      </w:pPr>
    </w:p>
    <w:p w:rsidR="00263346" w:rsidRPr="00325EF8" w:rsidRDefault="00263346" w:rsidP="00263346">
      <w:pPr>
        <w:pStyle w:val="NoSpacing"/>
        <w:rPr>
          <w:rFonts w:cstheme="minorHAnsi"/>
          <w:b/>
          <w:color w:val="7030A0"/>
          <w:sz w:val="28"/>
          <w:szCs w:val="24"/>
          <w:u w:val="single"/>
        </w:rPr>
      </w:pPr>
      <w:r w:rsidRPr="00325EF8">
        <w:rPr>
          <w:rFonts w:cstheme="minorHAnsi"/>
          <w:b/>
          <w:color w:val="7030A0"/>
          <w:sz w:val="28"/>
          <w:szCs w:val="24"/>
          <w:u w:val="single"/>
        </w:rPr>
        <w:lastRenderedPageBreak/>
        <w:t>Equal opportunities</w:t>
      </w:r>
    </w:p>
    <w:p w:rsidR="00325EF8" w:rsidRDefault="00325EF8" w:rsidP="00263346">
      <w:pPr>
        <w:pStyle w:val="NoSpacing"/>
        <w:rPr>
          <w:rFonts w:cstheme="minorHAnsi"/>
          <w:sz w:val="24"/>
          <w:szCs w:val="24"/>
        </w:rPr>
      </w:pPr>
    </w:p>
    <w:p w:rsidR="00263346" w:rsidRPr="00263346" w:rsidRDefault="00263346" w:rsidP="00325EF8">
      <w:pPr>
        <w:pStyle w:val="NoSpacing"/>
        <w:numPr>
          <w:ilvl w:val="0"/>
          <w:numId w:val="24"/>
        </w:numPr>
        <w:rPr>
          <w:rFonts w:cstheme="minorHAnsi"/>
          <w:sz w:val="24"/>
          <w:szCs w:val="24"/>
        </w:rPr>
      </w:pPr>
      <w:r w:rsidRPr="00263346">
        <w:rPr>
          <w:rFonts w:cstheme="minorHAnsi"/>
          <w:sz w:val="24"/>
          <w:szCs w:val="24"/>
        </w:rPr>
        <w:t>All pupils will have equal access to the entir</w:t>
      </w:r>
      <w:r w:rsidR="00325EF8">
        <w:rPr>
          <w:rFonts w:cstheme="minorHAnsi"/>
          <w:sz w:val="24"/>
          <w:szCs w:val="24"/>
        </w:rPr>
        <w:t xml:space="preserve">e science curriculum, including </w:t>
      </w:r>
      <w:r w:rsidRPr="00263346">
        <w:rPr>
          <w:rFonts w:cstheme="minorHAnsi"/>
          <w:sz w:val="24"/>
          <w:szCs w:val="24"/>
        </w:rPr>
        <w:t>practical experiments.</w:t>
      </w:r>
    </w:p>
    <w:p w:rsidR="00263346" w:rsidRPr="00263346" w:rsidRDefault="00263346" w:rsidP="00325EF8">
      <w:pPr>
        <w:pStyle w:val="NoSpacing"/>
        <w:numPr>
          <w:ilvl w:val="0"/>
          <w:numId w:val="24"/>
        </w:numPr>
        <w:rPr>
          <w:rFonts w:cstheme="minorHAnsi"/>
          <w:sz w:val="24"/>
          <w:szCs w:val="24"/>
        </w:rPr>
      </w:pPr>
      <w:r w:rsidRPr="00263346">
        <w:rPr>
          <w:rFonts w:cstheme="minorHAnsi"/>
          <w:sz w:val="24"/>
          <w:szCs w:val="24"/>
        </w:rPr>
        <w:t>Gender, learning ability, physical ability, ethni</w:t>
      </w:r>
      <w:r w:rsidR="00325EF8">
        <w:rPr>
          <w:rFonts w:cstheme="minorHAnsi"/>
          <w:sz w:val="24"/>
          <w:szCs w:val="24"/>
        </w:rPr>
        <w:t xml:space="preserve">city, linguistic ability and/or </w:t>
      </w:r>
      <w:r w:rsidRPr="00263346">
        <w:rPr>
          <w:rFonts w:cstheme="minorHAnsi"/>
          <w:sz w:val="24"/>
          <w:szCs w:val="24"/>
        </w:rPr>
        <w:t>cultural circumstances will not impede pu</w:t>
      </w:r>
      <w:r w:rsidR="00325EF8">
        <w:rPr>
          <w:rFonts w:cstheme="minorHAnsi"/>
          <w:sz w:val="24"/>
          <w:szCs w:val="24"/>
        </w:rPr>
        <w:t xml:space="preserve">pils from accessing all science </w:t>
      </w:r>
      <w:r w:rsidRPr="00263346">
        <w:rPr>
          <w:rFonts w:cstheme="minorHAnsi"/>
          <w:sz w:val="24"/>
          <w:szCs w:val="24"/>
        </w:rPr>
        <w:t>lessons.</w:t>
      </w:r>
    </w:p>
    <w:p w:rsidR="00263346" w:rsidRPr="00263346" w:rsidRDefault="00263346" w:rsidP="00325EF8">
      <w:pPr>
        <w:pStyle w:val="NoSpacing"/>
        <w:numPr>
          <w:ilvl w:val="0"/>
          <w:numId w:val="24"/>
        </w:numPr>
        <w:rPr>
          <w:rFonts w:cstheme="minorHAnsi"/>
          <w:sz w:val="24"/>
          <w:szCs w:val="24"/>
        </w:rPr>
      </w:pPr>
      <w:r w:rsidRPr="00263346">
        <w:rPr>
          <w:rFonts w:cstheme="minorHAnsi"/>
          <w:sz w:val="24"/>
          <w:szCs w:val="24"/>
        </w:rPr>
        <w:t>Where it is inappropriate for a pupil to par</w:t>
      </w:r>
      <w:r w:rsidR="00325EF8">
        <w:rPr>
          <w:rFonts w:cstheme="minorHAnsi"/>
          <w:sz w:val="24"/>
          <w:szCs w:val="24"/>
        </w:rPr>
        <w:t xml:space="preserve">ticipate in a lesson because of </w:t>
      </w:r>
      <w:r w:rsidRPr="00263346">
        <w:rPr>
          <w:rFonts w:cstheme="minorHAnsi"/>
          <w:sz w:val="24"/>
          <w:szCs w:val="24"/>
        </w:rPr>
        <w:t>reasons related to any of the factors outl</w:t>
      </w:r>
      <w:r w:rsidR="00325EF8">
        <w:rPr>
          <w:rFonts w:cstheme="minorHAnsi"/>
          <w:sz w:val="24"/>
          <w:szCs w:val="24"/>
        </w:rPr>
        <w:t xml:space="preserve">ined above, the lessons will be </w:t>
      </w:r>
      <w:r w:rsidRPr="00263346">
        <w:rPr>
          <w:rFonts w:cstheme="minorHAnsi"/>
          <w:sz w:val="24"/>
          <w:szCs w:val="24"/>
        </w:rPr>
        <w:t>adapted to meet the pupil’s needs and alternative arran</w:t>
      </w:r>
      <w:r w:rsidR="00325EF8">
        <w:rPr>
          <w:rFonts w:cstheme="minorHAnsi"/>
          <w:sz w:val="24"/>
          <w:szCs w:val="24"/>
        </w:rPr>
        <w:t xml:space="preserve">gements involving </w:t>
      </w:r>
      <w:r w:rsidRPr="00263346">
        <w:rPr>
          <w:rFonts w:cstheme="minorHAnsi"/>
          <w:sz w:val="24"/>
          <w:szCs w:val="24"/>
        </w:rPr>
        <w:t xml:space="preserve">extra support </w:t>
      </w:r>
      <w:proofErr w:type="gramStart"/>
      <w:r w:rsidRPr="00263346">
        <w:rPr>
          <w:rFonts w:cstheme="minorHAnsi"/>
          <w:sz w:val="24"/>
          <w:szCs w:val="24"/>
        </w:rPr>
        <w:t>will be provided</w:t>
      </w:r>
      <w:proofErr w:type="gramEnd"/>
      <w:r w:rsidRPr="00263346">
        <w:rPr>
          <w:rFonts w:cstheme="minorHAnsi"/>
          <w:sz w:val="24"/>
          <w:szCs w:val="24"/>
        </w:rPr>
        <w:t xml:space="preserve"> where necessary.</w:t>
      </w:r>
    </w:p>
    <w:p w:rsidR="00263346" w:rsidRPr="00263346" w:rsidRDefault="00263346" w:rsidP="00325EF8">
      <w:pPr>
        <w:pStyle w:val="NoSpacing"/>
        <w:numPr>
          <w:ilvl w:val="0"/>
          <w:numId w:val="24"/>
        </w:numPr>
        <w:rPr>
          <w:rFonts w:cstheme="minorHAnsi"/>
          <w:sz w:val="24"/>
          <w:szCs w:val="24"/>
        </w:rPr>
      </w:pPr>
      <w:r w:rsidRPr="00263346">
        <w:rPr>
          <w:rFonts w:cstheme="minorHAnsi"/>
          <w:sz w:val="24"/>
          <w:szCs w:val="24"/>
        </w:rPr>
        <w:t>All efforts will be made to ensure that cultural</w:t>
      </w:r>
      <w:r w:rsidR="00325EF8">
        <w:rPr>
          <w:rFonts w:cstheme="minorHAnsi"/>
          <w:sz w:val="24"/>
          <w:szCs w:val="24"/>
        </w:rPr>
        <w:t xml:space="preserve"> and gender differences will be </w:t>
      </w:r>
      <w:r w:rsidRPr="00263346">
        <w:rPr>
          <w:rFonts w:cstheme="minorHAnsi"/>
          <w:sz w:val="24"/>
          <w:szCs w:val="24"/>
        </w:rPr>
        <w:t>positively reflected in all lessons and teaching materials used.</w:t>
      </w:r>
    </w:p>
    <w:p w:rsidR="00263346" w:rsidRPr="00263346" w:rsidRDefault="00325EF8" w:rsidP="00325EF8">
      <w:pPr>
        <w:pStyle w:val="NoSpacing"/>
        <w:numPr>
          <w:ilvl w:val="0"/>
          <w:numId w:val="24"/>
        </w:numPr>
        <w:rPr>
          <w:rFonts w:cstheme="minorHAnsi"/>
          <w:sz w:val="24"/>
          <w:szCs w:val="24"/>
        </w:rPr>
      </w:pPr>
      <w:proofErr w:type="spellStart"/>
      <w:r>
        <w:rPr>
          <w:rFonts w:cstheme="minorHAnsi"/>
          <w:sz w:val="24"/>
          <w:szCs w:val="24"/>
        </w:rPr>
        <w:t>Netherthorpe</w:t>
      </w:r>
      <w:proofErr w:type="spellEnd"/>
      <w:r>
        <w:rPr>
          <w:rFonts w:cstheme="minorHAnsi"/>
          <w:sz w:val="24"/>
          <w:szCs w:val="24"/>
        </w:rPr>
        <w:t xml:space="preserve"> School</w:t>
      </w:r>
      <w:r w:rsidR="00263346" w:rsidRPr="00263346">
        <w:rPr>
          <w:rFonts w:cstheme="minorHAnsi"/>
          <w:sz w:val="24"/>
          <w:szCs w:val="24"/>
        </w:rPr>
        <w:t xml:space="preserve"> aims to provide more ac</w:t>
      </w:r>
      <w:r>
        <w:rPr>
          <w:rFonts w:cstheme="minorHAnsi"/>
          <w:sz w:val="24"/>
          <w:szCs w:val="24"/>
        </w:rPr>
        <w:t xml:space="preserve">ademically able pupils with the </w:t>
      </w:r>
      <w:r w:rsidR="00263346" w:rsidRPr="00263346">
        <w:rPr>
          <w:rFonts w:cstheme="minorHAnsi"/>
          <w:sz w:val="24"/>
          <w:szCs w:val="24"/>
        </w:rPr>
        <w:t>opportunity to extend their scientific thinking th</w:t>
      </w:r>
      <w:r>
        <w:rPr>
          <w:rFonts w:cstheme="minorHAnsi"/>
          <w:sz w:val="24"/>
          <w:szCs w:val="24"/>
        </w:rPr>
        <w:t xml:space="preserve">rough extension activities such </w:t>
      </w:r>
      <w:r w:rsidR="00263346" w:rsidRPr="00263346">
        <w:rPr>
          <w:rFonts w:cstheme="minorHAnsi"/>
          <w:sz w:val="24"/>
          <w:szCs w:val="24"/>
        </w:rPr>
        <w:t>as problem solving, investigative work and research of a scientific nature.</w:t>
      </w:r>
    </w:p>
    <w:p w:rsidR="00263346" w:rsidRPr="00263346" w:rsidRDefault="00263346" w:rsidP="00263346">
      <w:pPr>
        <w:pStyle w:val="NoSpacing"/>
        <w:rPr>
          <w:rFonts w:cstheme="minorHAnsi"/>
          <w:sz w:val="24"/>
          <w:szCs w:val="24"/>
        </w:rPr>
      </w:pPr>
    </w:p>
    <w:p w:rsidR="00325EF8" w:rsidRDefault="00325EF8" w:rsidP="00263346">
      <w:pPr>
        <w:pStyle w:val="NoSpacing"/>
        <w:rPr>
          <w:rFonts w:cstheme="minorHAnsi"/>
          <w:sz w:val="24"/>
          <w:szCs w:val="24"/>
        </w:rPr>
      </w:pPr>
    </w:p>
    <w:p w:rsidR="00263346" w:rsidRPr="00325EF8" w:rsidRDefault="00263346" w:rsidP="00263346">
      <w:pPr>
        <w:pStyle w:val="NoSpacing"/>
        <w:rPr>
          <w:rFonts w:cstheme="minorHAnsi"/>
          <w:b/>
          <w:color w:val="7030A0"/>
          <w:sz w:val="28"/>
          <w:szCs w:val="24"/>
          <w:u w:val="single"/>
        </w:rPr>
      </w:pPr>
      <w:r w:rsidRPr="00325EF8">
        <w:rPr>
          <w:rFonts w:cstheme="minorHAnsi"/>
          <w:b/>
          <w:color w:val="7030A0"/>
          <w:sz w:val="28"/>
          <w:szCs w:val="24"/>
          <w:u w:val="single"/>
        </w:rPr>
        <w:t>Monitoring and review</w:t>
      </w:r>
    </w:p>
    <w:p w:rsidR="00325EF8" w:rsidRDefault="00325EF8" w:rsidP="00263346">
      <w:pPr>
        <w:pStyle w:val="NoSpacing"/>
        <w:rPr>
          <w:rFonts w:cstheme="minorHAnsi"/>
          <w:sz w:val="24"/>
          <w:szCs w:val="24"/>
        </w:rPr>
      </w:pPr>
    </w:p>
    <w:p w:rsidR="00263346" w:rsidRPr="00263346" w:rsidRDefault="00263346" w:rsidP="00325EF8">
      <w:pPr>
        <w:pStyle w:val="NoSpacing"/>
        <w:numPr>
          <w:ilvl w:val="0"/>
          <w:numId w:val="25"/>
        </w:numPr>
        <w:rPr>
          <w:rFonts w:cstheme="minorHAnsi"/>
          <w:sz w:val="24"/>
          <w:szCs w:val="24"/>
        </w:rPr>
      </w:pPr>
      <w:proofErr w:type="gramStart"/>
      <w:r w:rsidRPr="00263346">
        <w:rPr>
          <w:rFonts w:cstheme="minorHAnsi"/>
          <w:sz w:val="24"/>
          <w:szCs w:val="24"/>
        </w:rPr>
        <w:t xml:space="preserve">This policy will be reviewed on an annual </w:t>
      </w:r>
      <w:r w:rsidR="00325EF8">
        <w:rPr>
          <w:rFonts w:cstheme="minorHAnsi"/>
          <w:sz w:val="24"/>
          <w:szCs w:val="24"/>
        </w:rPr>
        <w:t xml:space="preserve">basis by the subject leader, in </w:t>
      </w:r>
      <w:r w:rsidRPr="00263346">
        <w:rPr>
          <w:rFonts w:cstheme="minorHAnsi"/>
          <w:sz w:val="24"/>
          <w:szCs w:val="24"/>
        </w:rPr>
        <w:t xml:space="preserve">collaboration with the </w:t>
      </w:r>
      <w:proofErr w:type="spellStart"/>
      <w:r w:rsidRPr="00263346">
        <w:rPr>
          <w:rFonts w:cstheme="minorHAnsi"/>
          <w:sz w:val="24"/>
          <w:szCs w:val="24"/>
        </w:rPr>
        <w:t>headteacher</w:t>
      </w:r>
      <w:proofErr w:type="spellEnd"/>
      <w:proofErr w:type="gramEnd"/>
      <w:r w:rsidRPr="00263346">
        <w:rPr>
          <w:rFonts w:cstheme="minorHAnsi"/>
          <w:sz w:val="24"/>
          <w:szCs w:val="24"/>
        </w:rPr>
        <w:t>.</w:t>
      </w:r>
    </w:p>
    <w:p w:rsidR="00263346" w:rsidRPr="00263346" w:rsidRDefault="00263346" w:rsidP="00325EF8">
      <w:pPr>
        <w:pStyle w:val="NoSpacing"/>
        <w:numPr>
          <w:ilvl w:val="0"/>
          <w:numId w:val="25"/>
        </w:numPr>
        <w:rPr>
          <w:rFonts w:cstheme="minorHAnsi"/>
          <w:sz w:val="24"/>
          <w:szCs w:val="24"/>
        </w:rPr>
      </w:pPr>
      <w:r w:rsidRPr="00263346">
        <w:rPr>
          <w:rFonts w:cstheme="minorHAnsi"/>
          <w:sz w:val="24"/>
          <w:szCs w:val="24"/>
        </w:rPr>
        <w:t>The subject leader will monitor teaching and</w:t>
      </w:r>
      <w:r w:rsidR="00325EF8">
        <w:rPr>
          <w:rFonts w:cstheme="minorHAnsi"/>
          <w:sz w:val="24"/>
          <w:szCs w:val="24"/>
        </w:rPr>
        <w:t xml:space="preserve"> learning in science at </w:t>
      </w:r>
      <w:proofErr w:type="spellStart"/>
      <w:r w:rsidR="00325EF8">
        <w:rPr>
          <w:rFonts w:cstheme="minorHAnsi"/>
          <w:sz w:val="24"/>
          <w:szCs w:val="24"/>
        </w:rPr>
        <w:t>Netherthorpe</w:t>
      </w:r>
      <w:proofErr w:type="spellEnd"/>
      <w:r w:rsidRPr="00263346">
        <w:rPr>
          <w:rFonts w:cstheme="minorHAnsi"/>
          <w:sz w:val="24"/>
          <w:szCs w:val="24"/>
        </w:rPr>
        <w:t>, ensuring that the content of the national curriculum is covered.</w:t>
      </w:r>
    </w:p>
    <w:p w:rsidR="00263346" w:rsidRDefault="00263346" w:rsidP="00325EF8">
      <w:pPr>
        <w:pStyle w:val="NoSpacing"/>
        <w:numPr>
          <w:ilvl w:val="0"/>
          <w:numId w:val="25"/>
        </w:numPr>
        <w:rPr>
          <w:rFonts w:cstheme="minorHAnsi"/>
          <w:sz w:val="24"/>
          <w:szCs w:val="24"/>
        </w:rPr>
      </w:pPr>
      <w:r w:rsidRPr="00263346">
        <w:rPr>
          <w:rFonts w:cstheme="minorHAnsi"/>
          <w:sz w:val="24"/>
          <w:szCs w:val="24"/>
        </w:rPr>
        <w:t xml:space="preserve">Any changes made to this policy </w:t>
      </w:r>
      <w:proofErr w:type="gramStart"/>
      <w:r w:rsidRPr="00263346">
        <w:rPr>
          <w:rFonts w:cstheme="minorHAnsi"/>
          <w:sz w:val="24"/>
          <w:szCs w:val="24"/>
        </w:rPr>
        <w:t>will be communicated</w:t>
      </w:r>
      <w:proofErr w:type="gramEnd"/>
      <w:r w:rsidRPr="00263346">
        <w:rPr>
          <w:rFonts w:cstheme="minorHAnsi"/>
          <w:sz w:val="24"/>
          <w:szCs w:val="24"/>
        </w:rPr>
        <w:t xml:space="preserve"> to all teaching staff.</w:t>
      </w:r>
    </w:p>
    <w:p w:rsidR="00325EF8" w:rsidRDefault="00325EF8" w:rsidP="00263346">
      <w:pPr>
        <w:pStyle w:val="NoSpacing"/>
        <w:rPr>
          <w:rFonts w:cstheme="minorHAnsi"/>
          <w:sz w:val="24"/>
          <w:szCs w:val="24"/>
        </w:rPr>
      </w:pPr>
    </w:p>
    <w:p w:rsidR="00325EF8" w:rsidRDefault="00325EF8" w:rsidP="00263346">
      <w:pPr>
        <w:pStyle w:val="NoSpacing"/>
        <w:rPr>
          <w:rFonts w:cstheme="minorHAnsi"/>
          <w:sz w:val="24"/>
          <w:szCs w:val="24"/>
        </w:rPr>
      </w:pPr>
      <w:bookmarkStart w:id="2" w:name="_GoBack"/>
      <w:bookmarkEnd w:id="2"/>
    </w:p>
    <w:p w:rsidR="00A949D9" w:rsidRPr="00263346" w:rsidRDefault="00A949D9" w:rsidP="00263346">
      <w:pPr>
        <w:pStyle w:val="NoSpacing"/>
        <w:rPr>
          <w:rFonts w:cstheme="minorHAnsi"/>
          <w:sz w:val="24"/>
          <w:szCs w:val="24"/>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1904"/>
        <w:gridCol w:w="651"/>
        <w:gridCol w:w="2211"/>
      </w:tblGrid>
      <w:tr w:rsidR="00D946BD" w:rsidTr="00A949D9">
        <w:trPr>
          <w:trHeight w:val="389"/>
        </w:trPr>
        <w:tc>
          <w:tcPr>
            <w:tcW w:w="9836" w:type="dxa"/>
            <w:gridSpan w:val="4"/>
            <w:vAlign w:val="center"/>
          </w:tcPr>
          <w:p w:rsidR="00D946BD" w:rsidRPr="00325EF8" w:rsidRDefault="00D946BD" w:rsidP="00840ED3">
            <w:pPr>
              <w:jc w:val="both"/>
              <w:rPr>
                <w:sz w:val="24"/>
              </w:rPr>
            </w:pPr>
            <w:r w:rsidRPr="00325EF8">
              <w:rPr>
                <w:sz w:val="24"/>
              </w:rPr>
              <w:t>Signed by:</w:t>
            </w:r>
          </w:p>
        </w:tc>
      </w:tr>
      <w:tr w:rsidR="00A949D9" w:rsidTr="00A949D9">
        <w:trPr>
          <w:gridAfter w:val="1"/>
          <w:wAfter w:w="3218" w:type="dxa"/>
          <w:trHeight w:val="624"/>
        </w:trPr>
        <w:tc>
          <w:tcPr>
            <w:tcW w:w="3623" w:type="dxa"/>
            <w:tcBorders>
              <w:bottom w:val="single" w:sz="2" w:space="0" w:color="auto"/>
            </w:tcBorders>
          </w:tcPr>
          <w:p w:rsidR="00A949D9" w:rsidRDefault="00A949D9" w:rsidP="00840ED3">
            <w:pPr>
              <w:jc w:val="both"/>
            </w:pPr>
          </w:p>
          <w:p w:rsidR="00A949D9" w:rsidRDefault="00A949D9" w:rsidP="00325EF8">
            <w:pPr>
              <w:ind w:left="-100"/>
              <w:jc w:val="both"/>
            </w:pPr>
            <w:r>
              <w:t>______________________________________________</w:t>
            </w:r>
          </w:p>
          <w:p w:rsidR="00A949D9" w:rsidRDefault="00A949D9" w:rsidP="00840ED3">
            <w:pPr>
              <w:jc w:val="both"/>
            </w:pPr>
          </w:p>
          <w:p w:rsidR="00A949D9" w:rsidRPr="007271AF" w:rsidRDefault="00A949D9" w:rsidP="00840ED3">
            <w:pPr>
              <w:jc w:val="both"/>
            </w:pPr>
          </w:p>
        </w:tc>
        <w:tc>
          <w:tcPr>
            <w:tcW w:w="2149" w:type="dxa"/>
            <w:vAlign w:val="bottom"/>
          </w:tcPr>
          <w:p w:rsidR="00A949D9" w:rsidRDefault="00A949D9" w:rsidP="00840ED3">
            <w:pPr>
              <w:spacing w:after="60"/>
              <w:jc w:val="both"/>
            </w:pPr>
          </w:p>
          <w:p w:rsidR="00A949D9" w:rsidRDefault="00A949D9" w:rsidP="00840ED3">
            <w:pPr>
              <w:spacing w:after="60"/>
              <w:jc w:val="both"/>
            </w:pPr>
            <w:r>
              <w:t>Subject Leader</w:t>
            </w:r>
          </w:p>
          <w:p w:rsidR="00A949D9" w:rsidRDefault="00A949D9" w:rsidP="00840ED3">
            <w:pPr>
              <w:spacing w:after="60"/>
              <w:jc w:val="both"/>
            </w:pPr>
          </w:p>
          <w:p w:rsidR="00A949D9" w:rsidRDefault="00A949D9" w:rsidP="00840ED3">
            <w:pPr>
              <w:spacing w:after="60"/>
              <w:jc w:val="both"/>
            </w:pPr>
            <w:proofErr w:type="spellStart"/>
            <w:r w:rsidRPr="0066208C">
              <w:t>Headteacher</w:t>
            </w:r>
            <w:proofErr w:type="spellEnd"/>
          </w:p>
        </w:tc>
        <w:tc>
          <w:tcPr>
            <w:tcW w:w="846" w:type="dxa"/>
            <w:vAlign w:val="bottom"/>
          </w:tcPr>
          <w:p w:rsidR="00A949D9" w:rsidRDefault="00A949D9" w:rsidP="00840ED3">
            <w:pPr>
              <w:jc w:val="both"/>
            </w:pPr>
          </w:p>
        </w:tc>
      </w:tr>
      <w:tr w:rsidR="00A949D9" w:rsidTr="00A949D9">
        <w:trPr>
          <w:gridAfter w:val="1"/>
          <w:wAfter w:w="3218" w:type="dxa"/>
          <w:trHeight w:val="624"/>
        </w:trPr>
        <w:tc>
          <w:tcPr>
            <w:tcW w:w="3623" w:type="dxa"/>
            <w:tcBorders>
              <w:top w:val="single" w:sz="2" w:space="0" w:color="auto"/>
              <w:bottom w:val="single" w:sz="4" w:space="0" w:color="auto"/>
            </w:tcBorders>
          </w:tcPr>
          <w:p w:rsidR="00A949D9" w:rsidRPr="007271AF" w:rsidRDefault="00A949D9" w:rsidP="00A949D9">
            <w:pPr>
              <w:jc w:val="both"/>
            </w:pPr>
          </w:p>
        </w:tc>
        <w:tc>
          <w:tcPr>
            <w:tcW w:w="2149" w:type="dxa"/>
            <w:vAlign w:val="bottom"/>
          </w:tcPr>
          <w:p w:rsidR="00A949D9" w:rsidRDefault="00A949D9" w:rsidP="00A949D9">
            <w:pPr>
              <w:spacing w:after="60"/>
              <w:jc w:val="both"/>
            </w:pPr>
          </w:p>
          <w:p w:rsidR="00A949D9" w:rsidRDefault="00A949D9" w:rsidP="00A949D9">
            <w:pPr>
              <w:spacing w:after="60"/>
              <w:jc w:val="both"/>
            </w:pPr>
          </w:p>
          <w:p w:rsidR="00A949D9" w:rsidRDefault="00A949D9" w:rsidP="00A949D9">
            <w:pPr>
              <w:spacing w:after="60"/>
              <w:jc w:val="both"/>
              <w:rPr>
                <w:highlight w:val="lightGray"/>
              </w:rPr>
            </w:pPr>
            <w:r>
              <w:t>Chair of g</w:t>
            </w:r>
            <w:r w:rsidRPr="007271AF">
              <w:t>overnors</w:t>
            </w:r>
          </w:p>
        </w:tc>
        <w:tc>
          <w:tcPr>
            <w:tcW w:w="846" w:type="dxa"/>
            <w:vAlign w:val="bottom"/>
          </w:tcPr>
          <w:p w:rsidR="00A949D9" w:rsidRDefault="00A949D9" w:rsidP="00A949D9">
            <w:pPr>
              <w:spacing w:line="276" w:lineRule="auto"/>
              <w:jc w:val="both"/>
            </w:pPr>
          </w:p>
          <w:p w:rsidR="00A949D9" w:rsidRDefault="00A949D9" w:rsidP="00A949D9">
            <w:pPr>
              <w:spacing w:line="276" w:lineRule="auto"/>
              <w:jc w:val="both"/>
            </w:pPr>
          </w:p>
        </w:tc>
      </w:tr>
    </w:tbl>
    <w:p w:rsidR="00D946BD" w:rsidRDefault="00D946BD" w:rsidP="00A668DC">
      <w:pPr>
        <w:rPr>
          <w:b/>
          <w:color w:val="7030A0"/>
          <w:sz w:val="28"/>
          <w:szCs w:val="28"/>
          <w:u w:val="single"/>
        </w:rPr>
      </w:pPr>
    </w:p>
    <w:p w:rsidR="00A949D9" w:rsidRDefault="00A949D9" w:rsidP="00A668DC">
      <w:pPr>
        <w:rPr>
          <w:b/>
          <w:color w:val="7030A0"/>
          <w:sz w:val="28"/>
          <w:szCs w:val="28"/>
          <w:u w:val="single"/>
        </w:rPr>
      </w:pPr>
    </w:p>
    <w:p w:rsidR="00A949D9" w:rsidRPr="00A949D9" w:rsidRDefault="00A949D9" w:rsidP="00A668DC">
      <w:pPr>
        <w:rPr>
          <w:szCs w:val="28"/>
        </w:rPr>
      </w:pPr>
      <w:r w:rsidRPr="00A949D9">
        <w:rPr>
          <w:szCs w:val="28"/>
        </w:rPr>
        <w:t>Date: _____________________________</w:t>
      </w:r>
    </w:p>
    <w:sectPr w:rsidR="00A949D9" w:rsidRPr="00A949D9" w:rsidSect="0022129A">
      <w:pgSz w:w="11906" w:h="16838"/>
      <w:pgMar w:top="851"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38C0"/>
    <w:multiLevelType w:val="hybridMultilevel"/>
    <w:tmpl w:val="986A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B2E7F"/>
    <w:multiLevelType w:val="hybridMultilevel"/>
    <w:tmpl w:val="D56E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178D1"/>
    <w:multiLevelType w:val="hybridMultilevel"/>
    <w:tmpl w:val="5EDC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30BDF"/>
    <w:multiLevelType w:val="hybridMultilevel"/>
    <w:tmpl w:val="2FA40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C5223"/>
    <w:multiLevelType w:val="hybridMultilevel"/>
    <w:tmpl w:val="B4EE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71EB"/>
    <w:multiLevelType w:val="multilevel"/>
    <w:tmpl w:val="3FE2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82596E"/>
    <w:multiLevelType w:val="hybridMultilevel"/>
    <w:tmpl w:val="5364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34114"/>
    <w:multiLevelType w:val="hybridMultilevel"/>
    <w:tmpl w:val="CEBE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C22A1"/>
    <w:multiLevelType w:val="multilevel"/>
    <w:tmpl w:val="7C621AEA"/>
    <w:numStyleLink w:val="Style1"/>
  </w:abstractNum>
  <w:abstractNum w:abstractNumId="9" w15:restartNumberingAfterBreak="0">
    <w:nsid w:val="49D95CC8"/>
    <w:multiLevelType w:val="hybridMultilevel"/>
    <w:tmpl w:val="4712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400498"/>
    <w:multiLevelType w:val="hybridMultilevel"/>
    <w:tmpl w:val="B6A44C56"/>
    <w:lvl w:ilvl="0" w:tplc="BBA2B8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0C1232"/>
    <w:multiLevelType w:val="hybridMultilevel"/>
    <w:tmpl w:val="584CF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AE759C"/>
    <w:multiLevelType w:val="hybridMultilevel"/>
    <w:tmpl w:val="69707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15120"/>
    <w:multiLevelType w:val="hybridMultilevel"/>
    <w:tmpl w:val="1612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0B65B7"/>
    <w:multiLevelType w:val="hybridMultilevel"/>
    <w:tmpl w:val="BF5CC0B2"/>
    <w:lvl w:ilvl="0" w:tplc="BBA2B8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BF1F74"/>
    <w:multiLevelType w:val="hybridMultilevel"/>
    <w:tmpl w:val="D6144EF4"/>
    <w:lvl w:ilvl="0" w:tplc="BBA2B8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1B15AD"/>
    <w:multiLevelType w:val="hybridMultilevel"/>
    <w:tmpl w:val="2D30077C"/>
    <w:lvl w:ilvl="0" w:tplc="7E20023A">
      <w:start w:val="1"/>
      <w:numFmt w:val="bullet"/>
      <w:pStyle w:val="TSB-PolicyBullets"/>
      <w:lvlText w:val=""/>
      <w:lvlJc w:val="left"/>
      <w:pPr>
        <w:ind w:left="2062" w:hanging="360"/>
      </w:pPr>
      <w:rPr>
        <w:rFonts w:ascii="Symbol" w:hAnsi="Symbol" w:hint="default"/>
        <w:color w:val="auto"/>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8" w15:restartNumberingAfterBreak="0">
    <w:nsid w:val="62620E79"/>
    <w:multiLevelType w:val="hybridMultilevel"/>
    <w:tmpl w:val="EC368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50A6A"/>
    <w:multiLevelType w:val="hybridMultilevel"/>
    <w:tmpl w:val="5E58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1B25D4"/>
    <w:multiLevelType w:val="hybridMultilevel"/>
    <w:tmpl w:val="F6A6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166458"/>
    <w:multiLevelType w:val="hybridMultilevel"/>
    <w:tmpl w:val="AD32FAB0"/>
    <w:lvl w:ilvl="0" w:tplc="BBA2B8FE">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2" w15:restartNumberingAfterBreak="0">
    <w:nsid w:val="7C192740"/>
    <w:multiLevelType w:val="hybridMultilevel"/>
    <w:tmpl w:val="DACA2DC8"/>
    <w:lvl w:ilvl="0" w:tplc="BBA2B8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10"/>
  </w:num>
  <w:num w:numId="4">
    <w:abstractNumId w:val="21"/>
  </w:num>
  <w:num w:numId="5">
    <w:abstractNumId w:val="12"/>
  </w:num>
  <w:num w:numId="6">
    <w:abstractNumId w:val="8"/>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8"/>
    <w:lvlOverride w:ilvl="0">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8"/>
    <w:lvlOverride w:ilvl="0">
      <w:lvl w:ilvl="0">
        <w:start w:val="1"/>
        <w:numFmt w:val="decimal"/>
        <w:pStyle w:val="Heading1"/>
        <w:lvlText w:val="%1."/>
        <w:lvlJc w:val="left"/>
        <w:pPr>
          <w:ind w:left="360" w:hanging="360"/>
        </w:pPr>
      </w:lvl>
    </w:lvlOverride>
    <w:lvlOverride w:ilvl="1">
      <w:lvl w:ilvl="1">
        <w:start w:val="1"/>
        <w:numFmt w:val="decimal"/>
        <w:pStyle w:val="TSB-Level1Numbers"/>
        <w:lvlText w:val="%1.%2."/>
        <w:lvlJc w:val="left"/>
        <w:pPr>
          <w:ind w:left="792" w:hanging="432"/>
        </w:pPr>
        <w:rPr>
          <w:rFonts w:asciiTheme="minorHAnsi" w:hAnsiTheme="minorHAnsi"/>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abstractNumId w:val="17"/>
  </w:num>
  <w:num w:numId="10">
    <w:abstractNumId w:val="16"/>
  </w:num>
  <w:num w:numId="11">
    <w:abstractNumId w:val="15"/>
  </w:num>
  <w:num w:numId="12">
    <w:abstractNumId w:val="22"/>
  </w:num>
  <w:num w:numId="13">
    <w:abstractNumId w:val="18"/>
  </w:num>
  <w:num w:numId="14">
    <w:abstractNumId w:val="19"/>
  </w:num>
  <w:num w:numId="15">
    <w:abstractNumId w:val="0"/>
  </w:num>
  <w:num w:numId="16">
    <w:abstractNumId w:val="3"/>
  </w:num>
  <w:num w:numId="17">
    <w:abstractNumId w:val="2"/>
  </w:num>
  <w:num w:numId="18">
    <w:abstractNumId w:val="7"/>
  </w:num>
  <w:num w:numId="19">
    <w:abstractNumId w:val="14"/>
  </w:num>
  <w:num w:numId="20">
    <w:abstractNumId w:val="9"/>
  </w:num>
  <w:num w:numId="21">
    <w:abstractNumId w:val="11"/>
  </w:num>
  <w:num w:numId="22">
    <w:abstractNumId w:val="1"/>
  </w:num>
  <w:num w:numId="23">
    <w:abstractNumId w:val="6"/>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DC"/>
    <w:rsid w:val="001105E5"/>
    <w:rsid w:val="00187882"/>
    <w:rsid w:val="0022129A"/>
    <w:rsid w:val="00263346"/>
    <w:rsid w:val="00296520"/>
    <w:rsid w:val="00325EF8"/>
    <w:rsid w:val="003E6B44"/>
    <w:rsid w:val="003F7D94"/>
    <w:rsid w:val="00400B06"/>
    <w:rsid w:val="004C103A"/>
    <w:rsid w:val="004E00A3"/>
    <w:rsid w:val="005812F8"/>
    <w:rsid w:val="0068014A"/>
    <w:rsid w:val="006D4842"/>
    <w:rsid w:val="006F2356"/>
    <w:rsid w:val="007528F2"/>
    <w:rsid w:val="00822ABD"/>
    <w:rsid w:val="008D2E21"/>
    <w:rsid w:val="00A668DC"/>
    <w:rsid w:val="00A949D9"/>
    <w:rsid w:val="00AF282A"/>
    <w:rsid w:val="00B40583"/>
    <w:rsid w:val="00CA49C8"/>
    <w:rsid w:val="00D946BD"/>
    <w:rsid w:val="00E9425A"/>
    <w:rsid w:val="00F33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1137"/>
  <w15:chartTrackingRefBased/>
  <w15:docId w15:val="{BC86B830-11D9-4755-8FC3-72C8665B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D946BD"/>
    <w:pPr>
      <w:numPr>
        <w:numId w:val="6"/>
      </w:numPr>
      <w:spacing w:after="200" w:line="276" w:lineRule="auto"/>
      <w:jc w:val="both"/>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2ABD"/>
    <w:rPr>
      <w:b/>
      <w:bCs/>
    </w:rPr>
  </w:style>
  <w:style w:type="paragraph" w:styleId="ListParagraph">
    <w:name w:val="List Paragraph"/>
    <w:basedOn w:val="Normal"/>
    <w:uiPriority w:val="34"/>
    <w:qFormat/>
    <w:rsid w:val="00822ABD"/>
    <w:pPr>
      <w:ind w:left="720"/>
      <w:contextualSpacing/>
    </w:pPr>
  </w:style>
  <w:style w:type="table" w:styleId="TableGrid">
    <w:name w:val="Table Grid"/>
    <w:basedOn w:val="TableNormal"/>
    <w:uiPriority w:val="59"/>
    <w:rsid w:val="00D94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SB Headings Char"/>
    <w:basedOn w:val="DefaultParagraphFont"/>
    <w:link w:val="Heading1"/>
    <w:uiPriority w:val="9"/>
    <w:rsid w:val="00D946BD"/>
    <w:rPr>
      <w:rFonts w:asciiTheme="majorHAnsi" w:hAnsiTheme="majorHAnsi" w:cstheme="majorHAnsi"/>
      <w:b/>
      <w:sz w:val="28"/>
      <w:szCs w:val="32"/>
    </w:rPr>
  </w:style>
  <w:style w:type="numbering" w:customStyle="1" w:styleId="Style1">
    <w:name w:val="Style1"/>
    <w:basedOn w:val="NoList"/>
    <w:uiPriority w:val="99"/>
    <w:rsid w:val="00D946BD"/>
    <w:pPr>
      <w:numPr>
        <w:numId w:val="5"/>
      </w:numPr>
    </w:pPr>
  </w:style>
  <w:style w:type="paragraph" w:customStyle="1" w:styleId="TSB-Level1Numbers">
    <w:name w:val="TSB - Level 1 Numbers"/>
    <w:basedOn w:val="Heading1"/>
    <w:link w:val="TSB-Level1NumbersChar"/>
    <w:qFormat/>
    <w:rsid w:val="00D946BD"/>
    <w:pPr>
      <w:numPr>
        <w:ilvl w:val="1"/>
      </w:numPr>
      <w:ind w:left="1480" w:hanging="482"/>
      <w:contextualSpacing w:val="0"/>
    </w:pPr>
    <w:rPr>
      <w:rFonts w:cstheme="minorHAnsi"/>
      <w:b w:val="0"/>
    </w:rPr>
  </w:style>
  <w:style w:type="paragraph" w:customStyle="1" w:styleId="TSB-PolicyBullets">
    <w:name w:val="TSB - Policy Bullets"/>
    <w:basedOn w:val="ListParagraph"/>
    <w:link w:val="TSB-PolicyBulletsChar"/>
    <w:autoRedefine/>
    <w:qFormat/>
    <w:rsid w:val="00D946BD"/>
    <w:pPr>
      <w:numPr>
        <w:numId w:val="9"/>
      </w:numPr>
      <w:tabs>
        <w:tab w:val="left" w:pos="3686"/>
      </w:tabs>
      <w:spacing w:after="120" w:line="240" w:lineRule="auto"/>
      <w:contextualSpacing w:val="0"/>
      <w:jc w:val="both"/>
    </w:pPr>
  </w:style>
  <w:style w:type="paragraph" w:customStyle="1" w:styleId="TSB-Level2Numbers">
    <w:name w:val="TSB - Level 2 Numbers"/>
    <w:basedOn w:val="TSB-Level1Numbers"/>
    <w:autoRedefine/>
    <w:qFormat/>
    <w:rsid w:val="00D946BD"/>
    <w:pPr>
      <w:numPr>
        <w:ilvl w:val="2"/>
      </w:numPr>
      <w:ind w:left="2223" w:hanging="998"/>
    </w:pPr>
  </w:style>
  <w:style w:type="character" w:customStyle="1" w:styleId="TSB-PolicyBulletsChar">
    <w:name w:val="TSB - Policy Bullets Char"/>
    <w:basedOn w:val="DefaultParagraphFont"/>
    <w:link w:val="TSB-PolicyBullets"/>
    <w:rsid w:val="00D946BD"/>
  </w:style>
  <w:style w:type="character" w:customStyle="1" w:styleId="TSB-Level1NumbersChar">
    <w:name w:val="TSB - Level 1 Numbers Char"/>
    <w:basedOn w:val="Heading1Char"/>
    <w:link w:val="TSB-Level1Numbers"/>
    <w:rsid w:val="00D946BD"/>
    <w:rPr>
      <w:rFonts w:asciiTheme="majorHAnsi" w:hAnsiTheme="majorHAnsi" w:cstheme="minorHAnsi"/>
      <w:b w:val="0"/>
      <w:sz w:val="28"/>
      <w:szCs w:val="32"/>
    </w:rPr>
  </w:style>
  <w:style w:type="paragraph" w:styleId="NoSpacing">
    <w:name w:val="No Spacing"/>
    <w:uiPriority w:val="1"/>
    <w:qFormat/>
    <w:rsid w:val="001105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04184">
      <w:bodyDiv w:val="1"/>
      <w:marLeft w:val="0"/>
      <w:marRight w:val="0"/>
      <w:marTop w:val="0"/>
      <w:marBottom w:val="0"/>
      <w:divBdr>
        <w:top w:val="none" w:sz="0" w:space="0" w:color="auto"/>
        <w:left w:val="none" w:sz="0" w:space="0" w:color="auto"/>
        <w:bottom w:val="none" w:sz="0" w:space="0" w:color="auto"/>
        <w:right w:val="none" w:sz="0" w:space="0" w:color="auto"/>
      </w:divBdr>
    </w:div>
    <w:div w:id="120089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erydaypower.com/carl-sagan-quot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3063</TotalTime>
  <Pages>8</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Jordan</dc:creator>
  <cp:keywords/>
  <dc:description/>
  <cp:lastModifiedBy>Ania Jordan</cp:lastModifiedBy>
  <cp:revision>3</cp:revision>
  <dcterms:created xsi:type="dcterms:W3CDTF">2019-06-30T12:47:00Z</dcterms:created>
  <dcterms:modified xsi:type="dcterms:W3CDTF">2019-07-08T16:46:00Z</dcterms:modified>
</cp:coreProperties>
</file>